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1F23" w14:textId="77777777" w:rsidR="001D11DF" w:rsidRDefault="00BD6238" w:rsidP="00BD6238">
      <w:pPr>
        <w:tabs>
          <w:tab w:val="right" w:pos="10800"/>
        </w:tabs>
        <w:rPr>
          <w:rFonts w:ascii="Arial" w:hAnsi="Arial"/>
          <w:b/>
        </w:rPr>
      </w:pPr>
      <w:r>
        <w:rPr>
          <w:rFonts w:ascii="Arial" w:hAnsi="Arial"/>
          <w:b/>
        </w:rPr>
        <w:t xml:space="preserve">MINNESOTA STATE COLLEGES AND UNIVERSITIES </w:t>
      </w:r>
    </w:p>
    <w:p w14:paraId="616C49F2" w14:textId="77777777" w:rsidR="001D11DF" w:rsidRDefault="000C2197" w:rsidP="000C2197">
      <w:pPr>
        <w:tabs>
          <w:tab w:val="right" w:pos="10800"/>
        </w:tabs>
        <w:rPr>
          <w:rFonts w:ascii="Arial" w:hAnsi="Arial"/>
          <w:b/>
        </w:rPr>
      </w:pPr>
      <w:r>
        <w:rPr>
          <w:rFonts w:ascii="Arial" w:hAnsi="Arial"/>
          <w:b/>
        </w:rPr>
        <w:t xml:space="preserve"> </w:t>
      </w:r>
      <w:r w:rsidR="00197FC8">
        <w:rPr>
          <w:rFonts w:ascii="Arial" w:hAnsi="Arial"/>
          <w:b/>
        </w:rPr>
        <w:t>Minneapolis Community and Technical College</w:t>
      </w:r>
    </w:p>
    <w:p w14:paraId="125DA6A7" w14:textId="77777777" w:rsidR="006B6505" w:rsidRDefault="006B6505">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ab/>
      </w:r>
    </w:p>
    <w:p w14:paraId="2DCF1110" w14:textId="77777777" w:rsidR="006B6505" w:rsidRDefault="006B6505">
      <w:pPr>
        <w:spacing w:line="57" w:lineRule="exact"/>
      </w:pPr>
    </w:p>
    <w:p w14:paraId="7BCE55B8" w14:textId="77777777" w:rsidR="006B6505" w:rsidRDefault="008D6B79">
      <w:r>
        <w:rPr>
          <w:noProof/>
          <w:snapToGrid/>
        </w:rPr>
        <mc:AlternateContent>
          <mc:Choice Requires="wps">
            <w:drawing>
              <wp:anchor distT="0" distB="0" distL="114300" distR="114300" simplePos="0" relativeHeight="251657728" behindDoc="0" locked="0" layoutInCell="0" allowOverlap="1" wp14:anchorId="1E7FD126" wp14:editId="288770DA">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2B65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5035"/>
      </w:tblGrid>
      <w:tr w:rsidR="00ED2A28" w:rsidRPr="005A6AE2" w14:paraId="65B0C546" w14:textId="77777777" w:rsidTr="00183764">
        <w:tc>
          <w:tcPr>
            <w:tcW w:w="5940" w:type="dxa"/>
          </w:tcPr>
          <w:p w14:paraId="35BB7BEA" w14:textId="46DEBC26" w:rsidR="00EA060F" w:rsidRDefault="00EA060F" w:rsidP="00EA060F">
            <w:r w:rsidRPr="00B03F99">
              <w:rPr>
                <w:b/>
              </w:rPr>
              <w:t>Employee Name:</w:t>
            </w:r>
            <w:r w:rsidRPr="005A6AE2">
              <w:t xml:space="preserve"> </w:t>
            </w:r>
          </w:p>
          <w:p w14:paraId="748D9473" w14:textId="77777777" w:rsidR="001D11DF" w:rsidRPr="005A6AE2" w:rsidRDefault="001D11DF" w:rsidP="00EA060F"/>
        </w:tc>
        <w:tc>
          <w:tcPr>
            <w:tcW w:w="5148" w:type="dxa"/>
          </w:tcPr>
          <w:p w14:paraId="7684F4D0" w14:textId="78F28FAD" w:rsidR="00EA060F" w:rsidRPr="005A6AE2" w:rsidRDefault="00EA060F" w:rsidP="001C4578">
            <w:pPr>
              <w:tabs>
                <w:tab w:val="left" w:pos="3780"/>
              </w:tabs>
            </w:pPr>
            <w:r w:rsidRPr="00B03F99">
              <w:rPr>
                <w:b/>
              </w:rPr>
              <w:t>Position Control Numbe</w:t>
            </w:r>
            <w:r w:rsidR="001C4578">
              <w:rPr>
                <w:b/>
              </w:rPr>
              <w:t xml:space="preserve">r: </w:t>
            </w:r>
            <w:r w:rsidR="00ED2A28">
              <w:t>00673390</w:t>
            </w:r>
          </w:p>
        </w:tc>
      </w:tr>
      <w:tr w:rsidR="00ED2A28" w:rsidRPr="005A6AE2" w14:paraId="671C5241" w14:textId="77777777" w:rsidTr="00183764">
        <w:tc>
          <w:tcPr>
            <w:tcW w:w="5940" w:type="dxa"/>
          </w:tcPr>
          <w:p w14:paraId="498CF60E" w14:textId="19D04BDC" w:rsidR="00EA060F" w:rsidRDefault="00EA060F" w:rsidP="00EA060F">
            <w:r w:rsidRPr="00B03F99">
              <w:rPr>
                <w:b/>
              </w:rPr>
              <w:t>Department/Division:</w:t>
            </w:r>
            <w:r w:rsidR="0033244C">
              <w:rPr>
                <w:b/>
              </w:rPr>
              <w:t xml:space="preserve"> Academic Success Center </w:t>
            </w:r>
          </w:p>
          <w:p w14:paraId="3FC858F1" w14:textId="77777777" w:rsidR="001D11DF" w:rsidRPr="005A6AE2" w:rsidRDefault="001D11DF" w:rsidP="00EA060F"/>
        </w:tc>
        <w:tc>
          <w:tcPr>
            <w:tcW w:w="5148" w:type="dxa"/>
          </w:tcPr>
          <w:p w14:paraId="0408F7F0" w14:textId="77777777" w:rsidR="00EA060F" w:rsidRPr="005A6AE2" w:rsidRDefault="00EA060F" w:rsidP="00EA060F">
            <w:r w:rsidRPr="00B03F99">
              <w:rPr>
                <w:b/>
              </w:rPr>
              <w:t>Classification Title:</w:t>
            </w:r>
            <w:r>
              <w:rPr>
                <w:b/>
              </w:rPr>
              <w:t xml:space="preserve"> </w:t>
            </w:r>
            <w:r w:rsidR="005515D1" w:rsidRPr="00934433">
              <w:t>College Lab Assistant 2</w:t>
            </w:r>
          </w:p>
        </w:tc>
      </w:tr>
      <w:tr w:rsidR="00ED2A28" w:rsidRPr="005A6AE2" w14:paraId="00F0CFEC" w14:textId="77777777" w:rsidTr="00FF47DA">
        <w:tc>
          <w:tcPr>
            <w:tcW w:w="5940" w:type="dxa"/>
            <w:tcBorders>
              <w:bottom w:val="single" w:sz="4" w:space="0" w:color="auto"/>
            </w:tcBorders>
          </w:tcPr>
          <w:p w14:paraId="448C7DED" w14:textId="151F44DC" w:rsidR="00EA060F" w:rsidRDefault="00EA060F" w:rsidP="00EA060F">
            <w:r w:rsidRPr="00B03F99">
              <w:rPr>
                <w:b/>
              </w:rPr>
              <w:t>Prepared By:</w:t>
            </w:r>
            <w:r>
              <w:tab/>
            </w:r>
            <w:r w:rsidR="0033244C">
              <w:t>April Hanson</w:t>
            </w:r>
          </w:p>
          <w:p w14:paraId="5CC7BFAB" w14:textId="77777777" w:rsidR="001D11DF" w:rsidRPr="005A6AE2" w:rsidRDefault="001D11DF" w:rsidP="00EA060F"/>
        </w:tc>
        <w:tc>
          <w:tcPr>
            <w:tcW w:w="5148" w:type="dxa"/>
            <w:tcBorders>
              <w:bottom w:val="single" w:sz="4" w:space="0" w:color="auto"/>
            </w:tcBorders>
          </w:tcPr>
          <w:p w14:paraId="7610E367" w14:textId="521C8FDD" w:rsidR="00EA060F" w:rsidRPr="005A6AE2" w:rsidRDefault="00EA060F" w:rsidP="00EA060F">
            <w:r w:rsidRPr="00B03F99">
              <w:rPr>
                <w:b/>
              </w:rPr>
              <w:t>Working Title:</w:t>
            </w:r>
            <w:r>
              <w:t xml:space="preserve"> </w:t>
            </w:r>
            <w:r w:rsidR="00ED2A28">
              <w:t xml:space="preserve">Chemistry Tutor Coordinator </w:t>
            </w:r>
          </w:p>
        </w:tc>
      </w:tr>
      <w:tr w:rsidR="00ED2A28" w:rsidRPr="005A6AE2" w14:paraId="0684E2DA" w14:textId="77777777" w:rsidTr="00FF47DA">
        <w:tc>
          <w:tcPr>
            <w:tcW w:w="5940" w:type="dxa"/>
            <w:tcBorders>
              <w:bottom w:val="nil"/>
            </w:tcBorders>
          </w:tcPr>
          <w:p w14:paraId="31653A9F" w14:textId="77777777" w:rsidR="00645E3B" w:rsidRDefault="0060102D" w:rsidP="00645E3B">
            <w:sdt>
              <w:sdtPr>
                <w:rPr>
                  <w:sz w:val="20"/>
                </w:rPr>
                <w:id w:val="-1824574287"/>
                <w14:checkbox>
                  <w14:checked w14:val="0"/>
                  <w14:checkedState w14:val="2612" w14:font="MS Gothic"/>
                  <w14:uncheckedState w14:val="2610" w14:font="MS Gothic"/>
                </w14:checkbox>
              </w:sdtPr>
              <w:sdtEnd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0" w:name="Check2"/>
          <w:p w14:paraId="1386ADD9" w14:textId="77777777" w:rsidR="00EA060F" w:rsidRPr="005A6AE2" w:rsidRDefault="0060102D" w:rsidP="002A4103">
            <w:sdt>
              <w:sdtPr>
                <w:rPr>
                  <w:sz w:val="20"/>
                </w:rPr>
                <w:id w:val="-90323248"/>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bookmarkEnd w:id="0"/>
            <w:r w:rsidR="00645E3B" w:rsidRPr="00587404">
              <w:t>Exempt</w:t>
            </w:r>
            <w:r w:rsidR="00645E3B">
              <w:t xml:space="preserve">: </w:t>
            </w:r>
            <w:bookmarkStart w:id="1"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1"/>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14:paraId="30C812C5" w14:textId="77777777"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D2A28" w:rsidRPr="005A6AE2" w14:paraId="49C617D1" w14:textId="77777777" w:rsidTr="00FF47DA">
        <w:tc>
          <w:tcPr>
            <w:tcW w:w="5940" w:type="dxa"/>
            <w:tcBorders>
              <w:top w:val="nil"/>
              <w:bottom w:val="single" w:sz="4" w:space="0" w:color="auto"/>
            </w:tcBorders>
          </w:tcPr>
          <w:p w14:paraId="32FF87C5" w14:textId="7B6B7FC8" w:rsidR="00645E3B" w:rsidRPr="00B03F99" w:rsidRDefault="0060102D" w:rsidP="00645E3B">
            <w:pPr>
              <w:rPr>
                <w:b/>
              </w:rPr>
            </w:pPr>
            <w:sdt>
              <w:sdtPr>
                <w:id w:val="1340579426"/>
                <w14:checkbox>
                  <w14:checked w14:val="1"/>
                  <w14:checkedState w14:val="2612" w14:font="MS Gothic"/>
                  <w14:uncheckedState w14:val="2610" w14:font="MS Gothic"/>
                </w14:checkbox>
              </w:sdtPr>
              <w:sdtEndPr/>
              <w:sdtContent>
                <w:r w:rsidR="001D2ED9">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1D2ED9">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1D2ED9">
                  <w:rPr>
                    <w:rFonts w:ascii="MS Gothic" w:eastAsia="MS Gothic" w:hAnsi="MS Gothic" w:hint="eastAsia"/>
                    <w:sz w:val="20"/>
                  </w:rPr>
                  <w:t>☐</w:t>
                </w:r>
              </w:sdtContent>
            </w:sdt>
            <w:r w:rsidR="00645E3B" w:rsidRPr="00587404">
              <w:t>Limited</w:t>
            </w:r>
            <w:r w:rsidR="00645E3B" w:rsidRPr="00B03F99">
              <w:t xml:space="preserve"> </w:t>
            </w:r>
          </w:p>
          <w:p w14:paraId="1008661A" w14:textId="77777777" w:rsidR="00EA060F" w:rsidRPr="00B03F99" w:rsidRDefault="00EA060F" w:rsidP="00EA060F">
            <w:pPr>
              <w:rPr>
                <w:b/>
              </w:rPr>
            </w:pPr>
          </w:p>
        </w:tc>
        <w:tc>
          <w:tcPr>
            <w:tcW w:w="5148" w:type="dxa"/>
            <w:tcBorders>
              <w:top w:val="nil"/>
            </w:tcBorders>
          </w:tcPr>
          <w:p w14:paraId="2D41A0E4" w14:textId="77777777"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D2A28" w:rsidRPr="005A6AE2" w14:paraId="4517D0F6" w14:textId="77777777" w:rsidTr="00183764">
        <w:tc>
          <w:tcPr>
            <w:tcW w:w="5940" w:type="dxa"/>
            <w:tcBorders>
              <w:bottom w:val="single" w:sz="4" w:space="0" w:color="auto"/>
            </w:tcBorders>
          </w:tcPr>
          <w:p w14:paraId="4F8C8BF9" w14:textId="0625A941" w:rsidR="00645E3B" w:rsidRDefault="0060102D" w:rsidP="00645E3B">
            <w:sdt>
              <w:sdtPr>
                <w:id w:val="1919051768"/>
                <w14:checkbox>
                  <w14:checked w14:val="0"/>
                  <w14:checkedState w14:val="2612" w14:font="MS Gothic"/>
                  <w14:uncheckedState w14:val="2610" w14:font="MS Gothic"/>
                </w14:checkbox>
              </w:sdtPr>
              <w:sdtEndPr/>
              <w:sdtContent>
                <w:r w:rsidR="00ED2A28">
                  <w:rPr>
                    <w:rFonts w:ascii="MS Gothic" w:eastAsia="MS Gothic" w:hAnsi="MS Gothic" w:hint="eastAsia"/>
                  </w:rPr>
                  <w:t>☐</w:t>
                </w:r>
              </w:sdtContent>
            </w:sdt>
            <w:r w:rsidR="00645E3B" w:rsidRPr="00587404">
              <w:t xml:space="preserve">Full-time </w:t>
            </w:r>
            <w:sdt>
              <w:sdtPr>
                <w:id w:val="138232884"/>
                <w14:checkbox>
                  <w14:checked w14:val="1"/>
                  <w14:checkedState w14:val="2612" w14:font="MS Gothic"/>
                  <w14:uncheckedState w14:val="2610" w14:font="MS Gothic"/>
                </w14:checkbox>
              </w:sdtPr>
              <w:sdtEndPr/>
              <w:sdtContent>
                <w:r w:rsidR="00ED2A28">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14:paraId="5DE2A5EC" w14:textId="6B587223" w:rsidR="00EA060F" w:rsidRDefault="00645E3B" w:rsidP="00645E3B">
            <w:r>
              <w:t>Percent if not full-time __</w:t>
            </w:r>
            <w:r w:rsidR="001D2ED9">
              <w:t>.5</w:t>
            </w:r>
            <w:r>
              <w:t xml:space="preserve">__    </w:t>
            </w:r>
            <w:r w:rsidRPr="00587404">
              <w:t>%</w:t>
            </w:r>
          </w:p>
          <w:p w14:paraId="5B044019" w14:textId="77777777" w:rsidR="001D11DF" w:rsidRPr="00B03F99" w:rsidRDefault="001D11DF" w:rsidP="00645E3B">
            <w:pPr>
              <w:rPr>
                <w:b/>
              </w:rPr>
            </w:pPr>
          </w:p>
        </w:tc>
        <w:tc>
          <w:tcPr>
            <w:tcW w:w="5148" w:type="dxa"/>
          </w:tcPr>
          <w:p w14:paraId="4D1BF877" w14:textId="6645378C" w:rsidR="00EA060F" w:rsidRPr="00F5069C" w:rsidRDefault="00645E3B" w:rsidP="00832899">
            <w:r w:rsidRPr="00B03F99">
              <w:rPr>
                <w:b/>
              </w:rPr>
              <w:t>Date Prepared:</w:t>
            </w:r>
            <w:r w:rsidR="00ED2A28">
              <w:t xml:space="preserve"> </w:t>
            </w:r>
            <w:r w:rsidR="001D2ED9">
              <w:t>05232021</w:t>
            </w:r>
          </w:p>
        </w:tc>
      </w:tr>
    </w:tbl>
    <w:p w14:paraId="3DB83E24" w14:textId="77777777" w:rsidR="00EA060F" w:rsidRDefault="00EA060F" w:rsidP="00EA060F">
      <w:pPr>
        <w:spacing w:line="57" w:lineRule="exact"/>
      </w:pPr>
    </w:p>
    <w:p w14:paraId="6034BD93" w14:textId="77777777"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329"/>
        <w:gridCol w:w="3964"/>
        <w:gridCol w:w="1434"/>
      </w:tblGrid>
      <w:tr w:rsidR="00346E6F" w14:paraId="7F86F851" w14:textId="77777777" w:rsidTr="00346E6F">
        <w:tc>
          <w:tcPr>
            <w:tcW w:w="5580" w:type="dxa"/>
            <w:gridSpan w:val="2"/>
          </w:tcPr>
          <w:p w14:paraId="625989B7" w14:textId="77777777" w:rsidR="00346E6F" w:rsidRDefault="00346E6F" w:rsidP="00346E6F">
            <w:r w:rsidRPr="00A5096E">
              <w:rPr>
                <w:sz w:val="20"/>
              </w:rPr>
              <w:t>This position description accurately reflects my current job</w:t>
            </w:r>
            <w:r>
              <w:rPr>
                <w:sz w:val="20"/>
              </w:rPr>
              <w:t>.</w:t>
            </w:r>
          </w:p>
        </w:tc>
        <w:tc>
          <w:tcPr>
            <w:tcW w:w="5508" w:type="dxa"/>
            <w:gridSpan w:val="2"/>
          </w:tcPr>
          <w:p w14:paraId="20051F1A" w14:textId="77777777" w:rsidR="00346E6F" w:rsidRDefault="00346E6F" w:rsidP="00346E6F">
            <w:r w:rsidRPr="00A5096E">
              <w:rPr>
                <w:sz w:val="20"/>
              </w:rPr>
              <w:t>This position description reflects the employee's current job</w:t>
            </w:r>
            <w:r>
              <w:rPr>
                <w:sz w:val="20"/>
              </w:rPr>
              <w:t>.</w:t>
            </w:r>
          </w:p>
        </w:tc>
      </w:tr>
      <w:tr w:rsidR="00346E6F" w14:paraId="7E1985FE" w14:textId="77777777" w:rsidTr="00346E6F">
        <w:tc>
          <w:tcPr>
            <w:tcW w:w="4230" w:type="dxa"/>
          </w:tcPr>
          <w:p w14:paraId="77F12D63" w14:textId="77777777" w:rsidR="00346E6F" w:rsidRDefault="00346E6F" w:rsidP="00346E6F"/>
        </w:tc>
        <w:tc>
          <w:tcPr>
            <w:tcW w:w="1350" w:type="dxa"/>
          </w:tcPr>
          <w:p w14:paraId="7A6739CE" w14:textId="77777777" w:rsidR="00346E6F" w:rsidRDefault="00346E6F" w:rsidP="00346E6F"/>
        </w:tc>
        <w:tc>
          <w:tcPr>
            <w:tcW w:w="4050" w:type="dxa"/>
          </w:tcPr>
          <w:p w14:paraId="65218400" w14:textId="77777777" w:rsidR="00346E6F" w:rsidRDefault="00346E6F" w:rsidP="00346E6F"/>
        </w:tc>
        <w:tc>
          <w:tcPr>
            <w:tcW w:w="1458" w:type="dxa"/>
          </w:tcPr>
          <w:p w14:paraId="51D1F10E" w14:textId="77777777" w:rsidR="00346E6F" w:rsidRDefault="00346E6F" w:rsidP="00346E6F"/>
        </w:tc>
      </w:tr>
      <w:tr w:rsidR="00EA060F" w14:paraId="045DC887" w14:textId="77777777" w:rsidTr="00EA060F">
        <w:tc>
          <w:tcPr>
            <w:tcW w:w="4230" w:type="dxa"/>
          </w:tcPr>
          <w:p w14:paraId="34364E4C" w14:textId="77777777" w:rsidR="00EA060F" w:rsidRDefault="00EA060F" w:rsidP="00EA060F">
            <w:pPr>
              <w:rPr>
                <w:b/>
              </w:rPr>
            </w:pPr>
            <w:r w:rsidRPr="00A5096E">
              <w:rPr>
                <w:b/>
              </w:rPr>
              <w:t>E</w:t>
            </w:r>
            <w:r>
              <w:rPr>
                <w:b/>
              </w:rPr>
              <w:t xml:space="preserve">mployee </w:t>
            </w:r>
            <w:r w:rsidRPr="00A5096E">
              <w:rPr>
                <w:b/>
              </w:rPr>
              <w:t>S</w:t>
            </w:r>
            <w:r>
              <w:rPr>
                <w:b/>
              </w:rPr>
              <w:t>ignature</w:t>
            </w:r>
          </w:p>
          <w:p w14:paraId="2266782D" w14:textId="77777777" w:rsidR="00197FC8" w:rsidRDefault="00197FC8" w:rsidP="00EA060F">
            <w:pPr>
              <w:rPr>
                <w:b/>
              </w:rPr>
            </w:pPr>
          </w:p>
          <w:p w14:paraId="501D2386" w14:textId="77777777" w:rsidR="005515D1" w:rsidRDefault="005515D1" w:rsidP="00EA060F"/>
        </w:tc>
        <w:tc>
          <w:tcPr>
            <w:tcW w:w="1350" w:type="dxa"/>
          </w:tcPr>
          <w:p w14:paraId="08E8A8F8" w14:textId="77777777" w:rsidR="00EA060F" w:rsidRDefault="00EA060F" w:rsidP="00EA060F">
            <w:r w:rsidRPr="00A5096E">
              <w:rPr>
                <w:b/>
              </w:rPr>
              <w:t>D</w:t>
            </w:r>
            <w:r>
              <w:rPr>
                <w:b/>
              </w:rPr>
              <w:t>ate</w:t>
            </w:r>
          </w:p>
        </w:tc>
        <w:tc>
          <w:tcPr>
            <w:tcW w:w="4050" w:type="dxa"/>
          </w:tcPr>
          <w:p w14:paraId="60A6EB0A" w14:textId="77777777" w:rsidR="00EA060F" w:rsidRPr="0074057D" w:rsidRDefault="00EA060F" w:rsidP="00EA060F">
            <w:pPr>
              <w:rPr>
                <w:b/>
              </w:rPr>
            </w:pPr>
            <w:r w:rsidRPr="0074057D">
              <w:rPr>
                <w:b/>
              </w:rPr>
              <w:t>Supervisor Signature</w:t>
            </w:r>
          </w:p>
        </w:tc>
        <w:tc>
          <w:tcPr>
            <w:tcW w:w="1458" w:type="dxa"/>
          </w:tcPr>
          <w:p w14:paraId="7E93BA44" w14:textId="77777777" w:rsidR="00EA060F" w:rsidRDefault="00EA060F" w:rsidP="00EA060F">
            <w:r w:rsidRPr="00A5096E">
              <w:rPr>
                <w:b/>
              </w:rPr>
              <w:t>D</w:t>
            </w:r>
            <w:r>
              <w:rPr>
                <w:b/>
              </w:rPr>
              <w:t>ate</w:t>
            </w:r>
          </w:p>
        </w:tc>
      </w:tr>
    </w:tbl>
    <w:p w14:paraId="1CE2A668" w14:textId="77777777" w:rsidR="006B6505" w:rsidRDefault="006B6505">
      <w:pPr>
        <w:spacing w:line="57" w:lineRule="exact"/>
      </w:pPr>
    </w:p>
    <w:p w14:paraId="3E16A292" w14:textId="77777777" w:rsidR="00346E6F" w:rsidRDefault="00346E6F">
      <w:pPr>
        <w:rPr>
          <w:b/>
        </w:rPr>
      </w:pPr>
    </w:p>
    <w:p w14:paraId="05679D20" w14:textId="68C53E6F" w:rsidR="00056E76" w:rsidRDefault="0001616B" w:rsidP="0001616B">
      <w:pPr>
        <w:spacing w:after="240"/>
        <w:rPr>
          <w:b/>
          <w:snapToGrid/>
        </w:rPr>
      </w:pPr>
      <w:r w:rsidRPr="005D4BFA">
        <w:rPr>
          <w:b/>
          <w:snapToGrid/>
        </w:rPr>
        <w:t>POSITION PURPOSE</w:t>
      </w:r>
    </w:p>
    <w:p w14:paraId="71F90B74" w14:textId="1A678DCA" w:rsidR="007C32C7" w:rsidRDefault="007C32C7" w:rsidP="0001616B">
      <w:pPr>
        <w:spacing w:after="240"/>
        <w:rPr>
          <w:b/>
          <w:snapToGrid/>
        </w:rPr>
      </w:pPr>
      <w:r>
        <w:t>The College Lab Assistant 2 – Chemistry Option promotes student success in all chemistry courses, provides ongoing expertise on promoting student success in chemistry and related courses; and works as a team to manage the daily operations of the Academic Success Center. This position provides lead work for a rotation of chemistry and other subject related tutors consisting of student employees and volunteers.</w:t>
      </w:r>
    </w:p>
    <w:p w14:paraId="348ACBDA" w14:textId="77777777" w:rsidR="0001616B" w:rsidRPr="005D4BFA" w:rsidRDefault="0001616B" w:rsidP="0001616B">
      <w:pPr>
        <w:rPr>
          <w:szCs w:val="24"/>
        </w:rPr>
      </w:pPr>
    </w:p>
    <w:p w14:paraId="4BBB2EE7" w14:textId="77777777" w:rsidR="0001616B" w:rsidRDefault="0001616B" w:rsidP="0001616B">
      <w:pPr>
        <w:spacing w:after="240"/>
        <w:rPr>
          <w:b/>
          <w:snapToGrid/>
        </w:rPr>
      </w:pPr>
      <w:r w:rsidRPr="005D4BFA">
        <w:rPr>
          <w:b/>
          <w:snapToGrid/>
        </w:rPr>
        <w:t>RESPONSIBILITIES AND RESULTS</w:t>
      </w:r>
    </w:p>
    <w:p w14:paraId="67034369" w14:textId="7FC8CA93" w:rsidR="0001616B" w:rsidRPr="003F4BEF" w:rsidRDefault="0001616B" w:rsidP="0001616B">
      <w:pPr>
        <w:pStyle w:val="ListParagraph"/>
        <w:widowControl/>
        <w:numPr>
          <w:ilvl w:val="0"/>
          <w:numId w:val="16"/>
        </w:numPr>
        <w:spacing w:after="160" w:line="259" w:lineRule="auto"/>
        <w:rPr>
          <w:b/>
          <w:szCs w:val="24"/>
        </w:rPr>
      </w:pPr>
      <w:r w:rsidRPr="003F4BEF">
        <w:rPr>
          <w:b/>
          <w:szCs w:val="24"/>
        </w:rPr>
        <w:t>Promote student success in all</w:t>
      </w:r>
      <w:r w:rsidR="00ED2A28">
        <w:rPr>
          <w:b/>
          <w:szCs w:val="24"/>
        </w:rPr>
        <w:t xml:space="preserve"> chemistry </w:t>
      </w:r>
      <w:r w:rsidR="00934433" w:rsidRPr="003F4BEF">
        <w:rPr>
          <w:b/>
          <w:szCs w:val="24"/>
        </w:rPr>
        <w:t>c</w:t>
      </w:r>
      <w:r w:rsidRPr="003F4BEF">
        <w:rPr>
          <w:b/>
          <w:szCs w:val="24"/>
        </w:rPr>
        <w:t>ourses</w:t>
      </w:r>
      <w:r w:rsidR="00ED2A28">
        <w:rPr>
          <w:b/>
          <w:szCs w:val="24"/>
        </w:rPr>
        <w:t xml:space="preserve"> and with chemistry </w:t>
      </w:r>
      <w:r w:rsidR="00934433" w:rsidRPr="003F4BEF">
        <w:rPr>
          <w:b/>
          <w:szCs w:val="24"/>
        </w:rPr>
        <w:t xml:space="preserve">elements </w:t>
      </w:r>
      <w:r w:rsidRPr="003F4BEF">
        <w:rPr>
          <w:b/>
          <w:szCs w:val="24"/>
        </w:rPr>
        <w:t>in other disciplines</w:t>
      </w:r>
      <w:r w:rsidR="00632494">
        <w:rPr>
          <w:b/>
          <w:szCs w:val="24"/>
        </w:rPr>
        <w:t xml:space="preserve"> and other related courses. </w:t>
      </w:r>
    </w:p>
    <w:p w14:paraId="033DF7C7" w14:textId="6EEFF0D0" w:rsidR="0001616B" w:rsidRPr="00EA7A00" w:rsidRDefault="0001616B" w:rsidP="0001616B">
      <w:pPr>
        <w:spacing w:after="240"/>
        <w:ind w:left="360" w:firstLine="720"/>
        <w:rPr>
          <w:szCs w:val="24"/>
        </w:rPr>
      </w:pPr>
      <w:r w:rsidRPr="00EA7A00">
        <w:rPr>
          <w:snapToGrid/>
        </w:rPr>
        <w:t>Priority:  Essential</w:t>
      </w:r>
      <w:r w:rsidRPr="00EA7A00">
        <w:rPr>
          <w:snapToGrid/>
        </w:rPr>
        <w:tab/>
      </w:r>
      <w:r w:rsidRPr="00EA7A00">
        <w:rPr>
          <w:snapToGrid/>
        </w:rPr>
        <w:tab/>
        <w:t xml:space="preserve">Percent of Time:  </w:t>
      </w:r>
      <w:r w:rsidR="00301C62">
        <w:rPr>
          <w:snapToGrid/>
        </w:rPr>
        <w:t xml:space="preserve"> 65</w:t>
      </w:r>
      <w:r w:rsidR="0033244C">
        <w:rPr>
          <w:snapToGrid/>
        </w:rPr>
        <w:t>%</w:t>
      </w:r>
    </w:p>
    <w:p w14:paraId="7B573E98" w14:textId="554575E1"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Provide walk-in and appointment tutoring for </w:t>
      </w:r>
      <w:r w:rsidR="00ED2A28">
        <w:rPr>
          <w:szCs w:val="24"/>
        </w:rPr>
        <w:t xml:space="preserve">chemistry </w:t>
      </w:r>
      <w:r w:rsidRPr="005D4BFA">
        <w:rPr>
          <w:szCs w:val="24"/>
        </w:rPr>
        <w:t>and related courses</w:t>
      </w:r>
    </w:p>
    <w:p w14:paraId="5D093AFD" w14:textId="77777777" w:rsidR="00361A07" w:rsidRPr="005D4BFA" w:rsidRDefault="00361A07" w:rsidP="00361A07">
      <w:pPr>
        <w:pStyle w:val="ListParagraph"/>
        <w:widowControl/>
        <w:numPr>
          <w:ilvl w:val="0"/>
          <w:numId w:val="13"/>
        </w:numPr>
        <w:spacing w:after="160" w:line="259" w:lineRule="auto"/>
        <w:rPr>
          <w:szCs w:val="24"/>
        </w:rPr>
      </w:pPr>
      <w:r w:rsidRPr="005D4BFA">
        <w:rPr>
          <w:szCs w:val="24"/>
        </w:rPr>
        <w:t>Assess the learning skill levels of students seeking assistance for learning improvement</w:t>
      </w:r>
    </w:p>
    <w:p w14:paraId="4628F0B9" w14:textId="77777777" w:rsidR="00361A07" w:rsidRPr="005D4BFA" w:rsidRDefault="00361A07" w:rsidP="00361A07">
      <w:pPr>
        <w:pStyle w:val="ListParagraph"/>
        <w:widowControl/>
        <w:numPr>
          <w:ilvl w:val="0"/>
          <w:numId w:val="13"/>
        </w:numPr>
        <w:spacing w:after="160" w:line="259" w:lineRule="auto"/>
        <w:rPr>
          <w:szCs w:val="24"/>
        </w:rPr>
      </w:pPr>
      <w:r w:rsidRPr="005D4BFA">
        <w:rPr>
          <w:szCs w:val="24"/>
        </w:rPr>
        <w:t>Assist students with locating, understandi</w:t>
      </w:r>
      <w:r>
        <w:rPr>
          <w:szCs w:val="24"/>
        </w:rPr>
        <w:t>ng, and using resources and equipment</w:t>
      </w:r>
    </w:p>
    <w:p w14:paraId="2BA7C9DE" w14:textId="6D6607F1" w:rsidR="00361A07" w:rsidRPr="005D4BFA" w:rsidRDefault="00632494" w:rsidP="00361A07">
      <w:pPr>
        <w:pStyle w:val="ListParagraph"/>
        <w:widowControl/>
        <w:numPr>
          <w:ilvl w:val="0"/>
          <w:numId w:val="13"/>
        </w:numPr>
        <w:spacing w:after="160" w:line="259" w:lineRule="auto"/>
        <w:rPr>
          <w:szCs w:val="24"/>
        </w:rPr>
      </w:pPr>
      <w:r>
        <w:rPr>
          <w:szCs w:val="24"/>
        </w:rPr>
        <w:t xml:space="preserve">Coach </w:t>
      </w:r>
      <w:r w:rsidR="00361A07">
        <w:rPr>
          <w:szCs w:val="24"/>
        </w:rPr>
        <w:t xml:space="preserve">learning strategies to promote </w:t>
      </w:r>
      <w:r w:rsidR="00361A07" w:rsidRPr="005D4BFA">
        <w:rPr>
          <w:szCs w:val="24"/>
        </w:rPr>
        <w:t>students learn</w:t>
      </w:r>
      <w:r w:rsidR="00361A07">
        <w:rPr>
          <w:szCs w:val="24"/>
        </w:rPr>
        <w:t>ing independently</w:t>
      </w:r>
    </w:p>
    <w:p w14:paraId="5EF80943" w14:textId="77777777" w:rsidR="0001616B" w:rsidRPr="005D4BFA" w:rsidRDefault="0001616B" w:rsidP="0001616B">
      <w:pPr>
        <w:pStyle w:val="ListParagraph"/>
        <w:widowControl/>
        <w:numPr>
          <w:ilvl w:val="0"/>
          <w:numId w:val="13"/>
        </w:numPr>
        <w:spacing w:after="160" w:line="259" w:lineRule="auto"/>
        <w:rPr>
          <w:szCs w:val="24"/>
        </w:rPr>
      </w:pPr>
      <w:r w:rsidRPr="005D4BFA">
        <w:rPr>
          <w:szCs w:val="24"/>
        </w:rPr>
        <w:t>Plan and implements academic assistance activities for individuals and groups</w:t>
      </w:r>
    </w:p>
    <w:p w14:paraId="6C883158" w14:textId="7E4B88C1"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Provide expertise on the content of </w:t>
      </w:r>
      <w:r w:rsidR="000762F9">
        <w:rPr>
          <w:szCs w:val="24"/>
        </w:rPr>
        <w:t>chemistry</w:t>
      </w:r>
      <w:r w:rsidRPr="005D4BFA">
        <w:rPr>
          <w:szCs w:val="24"/>
        </w:rPr>
        <w:t xml:space="preserve"> courses for which students regularly seek assistance</w:t>
      </w:r>
    </w:p>
    <w:p w14:paraId="3FD9ED49" w14:textId="77777777" w:rsidR="003F4BEF" w:rsidRPr="005D4BFA" w:rsidRDefault="003F4BEF" w:rsidP="003F4BEF">
      <w:pPr>
        <w:pStyle w:val="ListParagraph"/>
        <w:widowControl/>
        <w:numPr>
          <w:ilvl w:val="0"/>
          <w:numId w:val="13"/>
        </w:numPr>
        <w:spacing w:after="160" w:line="259" w:lineRule="auto"/>
        <w:rPr>
          <w:szCs w:val="24"/>
        </w:rPr>
      </w:pPr>
      <w:r w:rsidRPr="005D4BFA">
        <w:rPr>
          <w:szCs w:val="24"/>
        </w:rPr>
        <w:lastRenderedPageBreak/>
        <w:t>Provide expertise for common</w:t>
      </w:r>
      <w:r>
        <w:rPr>
          <w:szCs w:val="24"/>
        </w:rPr>
        <w:t xml:space="preserve">ly requested non-course assistance </w:t>
      </w:r>
    </w:p>
    <w:p w14:paraId="556CFF78" w14:textId="4E3DA2D5" w:rsidR="0001616B" w:rsidRPr="001C4578" w:rsidRDefault="00361A07">
      <w:pPr>
        <w:pStyle w:val="ListParagraph"/>
        <w:widowControl/>
        <w:numPr>
          <w:ilvl w:val="0"/>
          <w:numId w:val="13"/>
        </w:numPr>
        <w:spacing w:after="160" w:line="259" w:lineRule="auto"/>
        <w:rPr>
          <w:szCs w:val="24"/>
        </w:rPr>
      </w:pPr>
      <w:r>
        <w:rPr>
          <w:szCs w:val="24"/>
        </w:rPr>
        <w:t>Keep</w:t>
      </w:r>
      <w:r w:rsidR="0001616B" w:rsidRPr="005D4BFA">
        <w:rPr>
          <w:szCs w:val="24"/>
        </w:rPr>
        <w:t xml:space="preserve"> current on relevant technology such web-based instructional delivery, on-line tutoring, and </w:t>
      </w:r>
      <w:r w:rsidR="000762F9" w:rsidRPr="008515AB">
        <w:rPr>
          <w:szCs w:val="24"/>
        </w:rPr>
        <w:t xml:space="preserve">similar </w:t>
      </w:r>
      <w:r w:rsidR="0001616B" w:rsidRPr="001C4578">
        <w:rPr>
          <w:szCs w:val="24"/>
        </w:rPr>
        <w:t>technology</w:t>
      </w:r>
    </w:p>
    <w:p w14:paraId="51918C5D" w14:textId="2CD8DDAF" w:rsidR="0001616B" w:rsidRPr="0001616B" w:rsidRDefault="0001616B" w:rsidP="00F6296A">
      <w:pPr>
        <w:pStyle w:val="ListParagraph"/>
        <w:widowControl/>
        <w:numPr>
          <w:ilvl w:val="0"/>
          <w:numId w:val="13"/>
        </w:numPr>
        <w:spacing w:after="160" w:line="259" w:lineRule="auto"/>
        <w:rPr>
          <w:szCs w:val="24"/>
        </w:rPr>
      </w:pPr>
      <w:r w:rsidRPr="0001616B">
        <w:rPr>
          <w:szCs w:val="24"/>
        </w:rPr>
        <w:t xml:space="preserve">Monitor national best practices for college academic support for </w:t>
      </w:r>
      <w:r w:rsidR="002B74C9">
        <w:rPr>
          <w:szCs w:val="24"/>
        </w:rPr>
        <w:t xml:space="preserve">chemistry </w:t>
      </w:r>
      <w:r w:rsidR="00D77183">
        <w:rPr>
          <w:szCs w:val="24"/>
        </w:rPr>
        <w:t>students and</w:t>
      </w:r>
      <w:r w:rsidRPr="0001616B">
        <w:rPr>
          <w:szCs w:val="24"/>
        </w:rPr>
        <w:t xml:space="preserve"> promote their use in the center</w:t>
      </w:r>
      <w:r w:rsidR="002B74C9">
        <w:rPr>
          <w:szCs w:val="24"/>
        </w:rPr>
        <w:t xml:space="preserve">. </w:t>
      </w:r>
    </w:p>
    <w:p w14:paraId="78E3A3B3" w14:textId="599B2A7D" w:rsidR="0001616B" w:rsidRPr="001C4578" w:rsidRDefault="0001616B">
      <w:pPr>
        <w:pStyle w:val="ListParagraph"/>
        <w:widowControl/>
        <w:numPr>
          <w:ilvl w:val="0"/>
          <w:numId w:val="13"/>
        </w:numPr>
        <w:spacing w:after="160" w:line="259" w:lineRule="auto"/>
        <w:rPr>
          <w:szCs w:val="24"/>
        </w:rPr>
      </w:pPr>
      <w:r w:rsidRPr="005D4BFA">
        <w:rPr>
          <w:szCs w:val="24"/>
        </w:rPr>
        <w:t xml:space="preserve">Lead academic success workshops </w:t>
      </w:r>
      <w:r w:rsidR="00361A07">
        <w:rPr>
          <w:szCs w:val="24"/>
        </w:rPr>
        <w:t>as requested o</w:t>
      </w:r>
      <w:r w:rsidRPr="005D4BFA">
        <w:rPr>
          <w:szCs w:val="24"/>
        </w:rPr>
        <w:t xml:space="preserve">n such </w:t>
      </w:r>
      <w:r w:rsidR="00361A07">
        <w:rPr>
          <w:szCs w:val="24"/>
        </w:rPr>
        <w:t>topics</w:t>
      </w:r>
      <w:r w:rsidRPr="005D4BFA">
        <w:rPr>
          <w:szCs w:val="24"/>
        </w:rPr>
        <w:t xml:space="preserve"> as "</w:t>
      </w:r>
      <w:r w:rsidR="00ED2A28">
        <w:rPr>
          <w:szCs w:val="24"/>
        </w:rPr>
        <w:t xml:space="preserve">Chemistry 1020 Review Session” </w:t>
      </w:r>
    </w:p>
    <w:p w14:paraId="500C1279" w14:textId="77777777" w:rsidR="00301C62" w:rsidRDefault="00361A07" w:rsidP="0001616B">
      <w:pPr>
        <w:pStyle w:val="ListParagraph"/>
        <w:widowControl/>
        <w:numPr>
          <w:ilvl w:val="0"/>
          <w:numId w:val="13"/>
        </w:numPr>
        <w:spacing w:after="160" w:line="259" w:lineRule="auto"/>
        <w:rPr>
          <w:szCs w:val="24"/>
        </w:rPr>
      </w:pPr>
      <w:r>
        <w:rPr>
          <w:szCs w:val="24"/>
        </w:rPr>
        <w:t>Communicate</w:t>
      </w:r>
      <w:r w:rsidR="0001616B" w:rsidRPr="005D4BFA">
        <w:rPr>
          <w:szCs w:val="24"/>
        </w:rPr>
        <w:t xml:space="preserve"> regularly with faculty to clarify student needs and evaluate services; adjusts service delivery as needed</w:t>
      </w:r>
    </w:p>
    <w:p w14:paraId="7A2D7CF4" w14:textId="105CFC66" w:rsidR="00301C62" w:rsidRPr="00EB2AB3" w:rsidRDefault="00301C62">
      <w:pPr>
        <w:pStyle w:val="ListParagraph"/>
        <w:widowControl/>
        <w:numPr>
          <w:ilvl w:val="0"/>
          <w:numId w:val="13"/>
        </w:numPr>
        <w:spacing w:after="160" w:line="259" w:lineRule="auto"/>
        <w:rPr>
          <w:szCs w:val="24"/>
        </w:rPr>
      </w:pPr>
      <w:r>
        <w:rPr>
          <w:szCs w:val="24"/>
        </w:rPr>
        <w:t xml:space="preserve">Coordinate College Reading and Learning Association (CRLA) Level 1 training materials and delivery for all Academic Success Center workers in collaboration with other </w:t>
      </w:r>
      <w:r w:rsidR="00F32142">
        <w:rPr>
          <w:szCs w:val="24"/>
        </w:rPr>
        <w:t xml:space="preserve">ASC </w:t>
      </w:r>
      <w:r>
        <w:rPr>
          <w:szCs w:val="24"/>
        </w:rPr>
        <w:t xml:space="preserve">staff. </w:t>
      </w:r>
    </w:p>
    <w:p w14:paraId="3E1F840B" w14:textId="68BC534B" w:rsidR="0001616B" w:rsidRDefault="00301C62" w:rsidP="0001616B">
      <w:pPr>
        <w:pStyle w:val="ListParagraph"/>
        <w:widowControl/>
        <w:numPr>
          <w:ilvl w:val="0"/>
          <w:numId w:val="13"/>
        </w:numPr>
        <w:spacing w:after="160" w:line="259" w:lineRule="auto"/>
        <w:rPr>
          <w:szCs w:val="24"/>
        </w:rPr>
      </w:pPr>
      <w:r>
        <w:rPr>
          <w:szCs w:val="24"/>
        </w:rPr>
        <w:t xml:space="preserve">Coordinate tutors for embedded </w:t>
      </w:r>
      <w:r w:rsidR="00632494">
        <w:rPr>
          <w:szCs w:val="24"/>
        </w:rPr>
        <w:t>tutoring</w:t>
      </w:r>
      <w:r w:rsidR="00F32142">
        <w:rPr>
          <w:szCs w:val="24"/>
        </w:rPr>
        <w:t xml:space="preserve"> based upon demonstrated need and availability. </w:t>
      </w:r>
    </w:p>
    <w:p w14:paraId="1B8F40A9" w14:textId="77777777" w:rsidR="0001616B" w:rsidRPr="005D4BFA" w:rsidRDefault="0001616B" w:rsidP="0001616B">
      <w:pPr>
        <w:rPr>
          <w:szCs w:val="24"/>
        </w:rPr>
      </w:pPr>
    </w:p>
    <w:p w14:paraId="61B058B4" w14:textId="71E41CB0" w:rsidR="0001616B" w:rsidRPr="003F4BEF" w:rsidRDefault="0001616B" w:rsidP="0001616B">
      <w:pPr>
        <w:pStyle w:val="ListParagraph"/>
        <w:widowControl/>
        <w:numPr>
          <w:ilvl w:val="0"/>
          <w:numId w:val="16"/>
        </w:numPr>
        <w:spacing w:after="160" w:line="259" w:lineRule="auto"/>
        <w:rPr>
          <w:b/>
          <w:szCs w:val="24"/>
        </w:rPr>
      </w:pPr>
      <w:r w:rsidRPr="003F4BEF">
        <w:rPr>
          <w:b/>
          <w:szCs w:val="24"/>
        </w:rPr>
        <w:t xml:space="preserve">Manage the daily operations </w:t>
      </w:r>
      <w:r w:rsidR="002B74C9">
        <w:rPr>
          <w:b/>
          <w:szCs w:val="24"/>
        </w:rPr>
        <w:t xml:space="preserve">of Chemistry tutoring area. </w:t>
      </w:r>
    </w:p>
    <w:p w14:paraId="4547CBE7" w14:textId="572D8013" w:rsidR="0001616B" w:rsidRPr="00EA7A00" w:rsidRDefault="0001616B" w:rsidP="0001616B">
      <w:pPr>
        <w:ind w:left="360" w:firstLine="720"/>
        <w:rPr>
          <w:szCs w:val="24"/>
        </w:rPr>
      </w:pPr>
      <w:r w:rsidRPr="00EA7A00">
        <w:rPr>
          <w:snapToGrid/>
        </w:rPr>
        <w:t xml:space="preserve">Priority: </w:t>
      </w:r>
      <w:r w:rsidRPr="00EA7A00">
        <w:rPr>
          <w:snapToGrid/>
        </w:rPr>
        <w:tab/>
        <w:t>Essential</w:t>
      </w:r>
      <w:r w:rsidRPr="00EA7A00">
        <w:rPr>
          <w:snapToGrid/>
        </w:rPr>
        <w:tab/>
      </w:r>
      <w:r w:rsidRPr="00EA7A00">
        <w:rPr>
          <w:snapToGrid/>
        </w:rPr>
        <w:tab/>
        <w:t xml:space="preserve">Percent of Time:  </w:t>
      </w:r>
      <w:r w:rsidR="00301C62">
        <w:rPr>
          <w:snapToGrid/>
        </w:rPr>
        <w:t>20</w:t>
      </w:r>
      <w:r w:rsidR="000859C4">
        <w:rPr>
          <w:snapToGrid/>
        </w:rPr>
        <w:t>%</w:t>
      </w:r>
      <w:r w:rsidRPr="00EA7A00">
        <w:rPr>
          <w:snapToGrid/>
        </w:rPr>
        <w:t>%</w:t>
      </w:r>
      <w:r w:rsidRPr="00EA7A00">
        <w:rPr>
          <w:szCs w:val="24"/>
        </w:rPr>
        <w:tab/>
      </w:r>
    </w:p>
    <w:p w14:paraId="6E6646F0" w14:textId="77777777" w:rsidR="0001616B" w:rsidRPr="005D4BFA" w:rsidRDefault="0001616B" w:rsidP="0001616B">
      <w:pPr>
        <w:ind w:left="360" w:firstLine="720"/>
        <w:rPr>
          <w:szCs w:val="24"/>
        </w:rPr>
      </w:pPr>
    </w:p>
    <w:p w14:paraId="64BC6636" w14:textId="65D9514D"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Assist </w:t>
      </w:r>
      <w:r w:rsidR="00D77183" w:rsidRPr="005D4BFA">
        <w:rPr>
          <w:szCs w:val="24"/>
        </w:rPr>
        <w:t xml:space="preserve">the </w:t>
      </w:r>
      <w:r w:rsidR="00D77183">
        <w:rPr>
          <w:szCs w:val="24"/>
        </w:rPr>
        <w:t>Academic</w:t>
      </w:r>
      <w:r w:rsidR="0033244C">
        <w:rPr>
          <w:szCs w:val="24"/>
        </w:rPr>
        <w:t xml:space="preserve"> Success </w:t>
      </w:r>
      <w:r w:rsidR="00A16D21">
        <w:rPr>
          <w:szCs w:val="24"/>
        </w:rPr>
        <w:t xml:space="preserve">Director </w:t>
      </w:r>
      <w:r w:rsidR="00A16D21" w:rsidRPr="005D4BFA">
        <w:rPr>
          <w:szCs w:val="24"/>
        </w:rPr>
        <w:t>in</w:t>
      </w:r>
      <w:r w:rsidRPr="005D4BFA">
        <w:rPr>
          <w:szCs w:val="24"/>
        </w:rPr>
        <w:t xml:space="preserve"> the selection of work study tutors</w:t>
      </w:r>
    </w:p>
    <w:p w14:paraId="2AAA1DBB" w14:textId="49964F1E"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Coordinate the daily </w:t>
      </w:r>
      <w:r w:rsidR="00D77183" w:rsidRPr="005D4BFA">
        <w:rPr>
          <w:szCs w:val="24"/>
        </w:rPr>
        <w:t>workflow</w:t>
      </w:r>
      <w:r w:rsidRPr="005D4BFA">
        <w:rPr>
          <w:szCs w:val="24"/>
        </w:rPr>
        <w:t xml:space="preserve"> of the</w:t>
      </w:r>
      <w:r w:rsidR="00F32142">
        <w:rPr>
          <w:szCs w:val="24"/>
        </w:rPr>
        <w:t xml:space="preserve"> chemistry</w:t>
      </w:r>
      <w:r w:rsidRPr="005D4BFA">
        <w:rPr>
          <w:szCs w:val="24"/>
        </w:rPr>
        <w:t xml:space="preserve"> tutors</w:t>
      </w:r>
    </w:p>
    <w:p w14:paraId="5B4348ED" w14:textId="26785D9B"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Serve as a mentor for new </w:t>
      </w:r>
      <w:r w:rsidR="00ED2A28">
        <w:rPr>
          <w:szCs w:val="24"/>
        </w:rPr>
        <w:t xml:space="preserve">chemistry </w:t>
      </w:r>
      <w:r w:rsidR="00D77183">
        <w:rPr>
          <w:szCs w:val="24"/>
        </w:rPr>
        <w:t xml:space="preserve">tutors, </w:t>
      </w:r>
      <w:r w:rsidR="00D77183" w:rsidRPr="005D4BFA">
        <w:rPr>
          <w:szCs w:val="24"/>
        </w:rPr>
        <w:t>promoting</w:t>
      </w:r>
      <w:r w:rsidRPr="005D4BFA">
        <w:rPr>
          <w:szCs w:val="24"/>
        </w:rPr>
        <w:t xml:space="preserve"> effective tutoring techniques and providing support for challenging situations</w:t>
      </w:r>
    </w:p>
    <w:p w14:paraId="3F519C91" w14:textId="6EDABD22"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Assist in the supervision and evaluation of the </w:t>
      </w:r>
      <w:r w:rsidR="00ED2A28">
        <w:rPr>
          <w:szCs w:val="24"/>
        </w:rPr>
        <w:t>chemistry</w:t>
      </w:r>
      <w:r w:rsidRPr="005D4BFA">
        <w:rPr>
          <w:szCs w:val="24"/>
        </w:rPr>
        <w:t xml:space="preserve"> tutors </w:t>
      </w:r>
    </w:p>
    <w:p w14:paraId="38F032CE" w14:textId="11B731DD" w:rsidR="0001616B" w:rsidRDefault="0001616B" w:rsidP="0001616B">
      <w:pPr>
        <w:pStyle w:val="ListParagraph"/>
        <w:widowControl/>
        <w:numPr>
          <w:ilvl w:val="0"/>
          <w:numId w:val="13"/>
        </w:numPr>
        <w:spacing w:after="160" w:line="259" w:lineRule="auto"/>
        <w:rPr>
          <w:szCs w:val="24"/>
        </w:rPr>
      </w:pPr>
      <w:r w:rsidRPr="005D4BFA">
        <w:rPr>
          <w:szCs w:val="24"/>
        </w:rPr>
        <w:t xml:space="preserve">Manage the schedules for </w:t>
      </w:r>
      <w:r w:rsidR="00ED2A28">
        <w:rPr>
          <w:szCs w:val="24"/>
        </w:rPr>
        <w:t xml:space="preserve">chemistry </w:t>
      </w:r>
      <w:r w:rsidR="0033244C">
        <w:rPr>
          <w:szCs w:val="24"/>
        </w:rPr>
        <w:t xml:space="preserve">and other assigned </w:t>
      </w:r>
      <w:r w:rsidRPr="005D4BFA">
        <w:rPr>
          <w:szCs w:val="24"/>
        </w:rPr>
        <w:t xml:space="preserve">tutors </w:t>
      </w:r>
    </w:p>
    <w:p w14:paraId="3C009698" w14:textId="137FF4B6" w:rsidR="007C32C7" w:rsidRPr="005D4BFA" w:rsidRDefault="007C32C7" w:rsidP="0001616B">
      <w:pPr>
        <w:pStyle w:val="ListParagraph"/>
        <w:widowControl/>
        <w:numPr>
          <w:ilvl w:val="0"/>
          <w:numId w:val="13"/>
        </w:numPr>
        <w:spacing w:after="160" w:line="259" w:lineRule="auto"/>
        <w:rPr>
          <w:szCs w:val="24"/>
        </w:rPr>
      </w:pPr>
      <w:r>
        <w:rPr>
          <w:szCs w:val="24"/>
        </w:rPr>
        <w:t xml:space="preserve">Provide training and support for chemistry and other assigned tutors. </w:t>
      </w:r>
    </w:p>
    <w:p w14:paraId="71D9D14A" w14:textId="766E6538" w:rsidR="0001616B" w:rsidRPr="005D4BFA" w:rsidRDefault="0001616B" w:rsidP="0001616B">
      <w:pPr>
        <w:pStyle w:val="ListParagraph"/>
        <w:widowControl/>
        <w:numPr>
          <w:ilvl w:val="0"/>
          <w:numId w:val="13"/>
        </w:numPr>
        <w:spacing w:after="160" w:line="259" w:lineRule="auto"/>
        <w:rPr>
          <w:szCs w:val="24"/>
        </w:rPr>
      </w:pPr>
      <w:r w:rsidRPr="005D4BFA">
        <w:rPr>
          <w:szCs w:val="24"/>
        </w:rPr>
        <w:t>Manage the data collection and record keeping within the</w:t>
      </w:r>
      <w:r w:rsidR="0033244C">
        <w:rPr>
          <w:szCs w:val="24"/>
        </w:rPr>
        <w:t xml:space="preserve"> Academic Success Center for</w:t>
      </w:r>
      <w:r w:rsidR="00ED2A28">
        <w:rPr>
          <w:szCs w:val="24"/>
        </w:rPr>
        <w:t xml:space="preserve"> chemistry tutors </w:t>
      </w:r>
      <w:r w:rsidR="0033244C">
        <w:rPr>
          <w:szCs w:val="24"/>
        </w:rPr>
        <w:t xml:space="preserve">and other assigned tutors by the Director. </w:t>
      </w:r>
    </w:p>
    <w:p w14:paraId="4C3EF686" w14:textId="7611B835"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Secure and maintain </w:t>
      </w:r>
      <w:r w:rsidR="00ED2A28">
        <w:rPr>
          <w:szCs w:val="24"/>
        </w:rPr>
        <w:t xml:space="preserve">chemistry </w:t>
      </w:r>
      <w:r w:rsidR="000859C4">
        <w:rPr>
          <w:szCs w:val="24"/>
        </w:rPr>
        <w:t xml:space="preserve">resources for students. </w:t>
      </w:r>
    </w:p>
    <w:p w14:paraId="3BF9E1AE" w14:textId="4FF76193" w:rsidR="0001616B" w:rsidRPr="00EB2AB3" w:rsidRDefault="0001616B">
      <w:pPr>
        <w:pStyle w:val="ListParagraph"/>
        <w:widowControl/>
        <w:numPr>
          <w:ilvl w:val="0"/>
          <w:numId w:val="13"/>
        </w:numPr>
        <w:spacing w:after="160" w:line="259" w:lineRule="auto"/>
        <w:rPr>
          <w:szCs w:val="24"/>
        </w:rPr>
      </w:pPr>
      <w:r w:rsidRPr="005D4BFA">
        <w:rPr>
          <w:szCs w:val="24"/>
        </w:rPr>
        <w:t xml:space="preserve">Provide </w:t>
      </w:r>
      <w:r w:rsidR="00056E76">
        <w:rPr>
          <w:szCs w:val="24"/>
        </w:rPr>
        <w:t xml:space="preserve">onboarding </w:t>
      </w:r>
      <w:r w:rsidR="00ED2A28">
        <w:rPr>
          <w:szCs w:val="24"/>
        </w:rPr>
        <w:t xml:space="preserve">and tutor training for chemistry peer tutors. </w:t>
      </w:r>
    </w:p>
    <w:p w14:paraId="7C539F1B" w14:textId="706D11C5" w:rsidR="0001616B" w:rsidRPr="005D4BFA" w:rsidRDefault="00361A07" w:rsidP="0001616B">
      <w:pPr>
        <w:pStyle w:val="ListParagraph"/>
        <w:widowControl/>
        <w:numPr>
          <w:ilvl w:val="0"/>
          <w:numId w:val="13"/>
        </w:numPr>
        <w:spacing w:after="160" w:line="259" w:lineRule="auto"/>
        <w:rPr>
          <w:szCs w:val="24"/>
        </w:rPr>
      </w:pPr>
      <w:r>
        <w:rPr>
          <w:szCs w:val="24"/>
        </w:rPr>
        <w:t>Monitor and p</w:t>
      </w:r>
      <w:r w:rsidR="0001616B" w:rsidRPr="005D4BFA">
        <w:rPr>
          <w:szCs w:val="24"/>
        </w:rPr>
        <w:t>romote optimal usage of the</w:t>
      </w:r>
      <w:r w:rsidR="000859C4">
        <w:rPr>
          <w:szCs w:val="24"/>
        </w:rPr>
        <w:t xml:space="preserve"> </w:t>
      </w:r>
      <w:r w:rsidR="00ED2A28">
        <w:rPr>
          <w:szCs w:val="24"/>
        </w:rPr>
        <w:t xml:space="preserve">chemistry </w:t>
      </w:r>
      <w:r w:rsidR="000859C4">
        <w:rPr>
          <w:szCs w:val="24"/>
        </w:rPr>
        <w:t xml:space="preserve">tutoring support </w:t>
      </w:r>
      <w:r>
        <w:rPr>
          <w:szCs w:val="24"/>
        </w:rPr>
        <w:t xml:space="preserve">such as </w:t>
      </w:r>
      <w:r w:rsidR="0001616B" w:rsidRPr="005D4BFA">
        <w:rPr>
          <w:szCs w:val="24"/>
        </w:rPr>
        <w:t>appointment vs walk-in tutoring and 1:1 vs group tutoring</w:t>
      </w:r>
    </w:p>
    <w:p w14:paraId="2F0BD947" w14:textId="234F99AB"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Schedule and lead subject training for </w:t>
      </w:r>
      <w:r w:rsidR="00ED2A28">
        <w:rPr>
          <w:szCs w:val="24"/>
        </w:rPr>
        <w:t xml:space="preserve">chemistry tutoring. </w:t>
      </w:r>
    </w:p>
    <w:p w14:paraId="749B460B" w14:textId="77777777" w:rsidR="0001616B" w:rsidRPr="005D4BFA" w:rsidRDefault="0001616B" w:rsidP="0001616B">
      <w:pPr>
        <w:pStyle w:val="ListParagraph"/>
        <w:widowControl/>
        <w:numPr>
          <w:ilvl w:val="0"/>
          <w:numId w:val="13"/>
        </w:numPr>
        <w:spacing w:after="160" w:line="259" w:lineRule="auto"/>
        <w:rPr>
          <w:szCs w:val="24"/>
        </w:rPr>
      </w:pPr>
      <w:r w:rsidRPr="005D4BFA">
        <w:rPr>
          <w:szCs w:val="24"/>
        </w:rPr>
        <w:t>Assemble or prepare resources for commonly requested assistance</w:t>
      </w:r>
    </w:p>
    <w:p w14:paraId="03DAF841" w14:textId="15583C5B"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Attend </w:t>
      </w:r>
      <w:r w:rsidR="00D77183">
        <w:rPr>
          <w:szCs w:val="24"/>
        </w:rPr>
        <w:t>chemistry and</w:t>
      </w:r>
      <w:r w:rsidR="00ED2A28">
        <w:rPr>
          <w:szCs w:val="24"/>
        </w:rPr>
        <w:t xml:space="preserve"> </w:t>
      </w:r>
      <w:r w:rsidR="00A16D21">
        <w:rPr>
          <w:szCs w:val="24"/>
        </w:rPr>
        <w:t xml:space="preserve">related </w:t>
      </w:r>
      <w:r w:rsidR="00A16D21" w:rsidRPr="005D4BFA">
        <w:rPr>
          <w:szCs w:val="24"/>
        </w:rPr>
        <w:t>department</w:t>
      </w:r>
      <w:r w:rsidRPr="005D4BFA">
        <w:rPr>
          <w:szCs w:val="24"/>
        </w:rPr>
        <w:t xml:space="preserve"> meetings upon invitation</w:t>
      </w:r>
    </w:p>
    <w:p w14:paraId="02728A97" w14:textId="61B78EE7"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Collaborate </w:t>
      </w:r>
      <w:r w:rsidR="00D77183" w:rsidRPr="005D4BFA">
        <w:rPr>
          <w:szCs w:val="24"/>
        </w:rPr>
        <w:t xml:space="preserve">with </w:t>
      </w:r>
      <w:r w:rsidR="00D77183">
        <w:rPr>
          <w:szCs w:val="24"/>
        </w:rPr>
        <w:t>Power</w:t>
      </w:r>
      <w:r w:rsidRPr="005D4BFA">
        <w:rPr>
          <w:szCs w:val="24"/>
        </w:rPr>
        <w:t xml:space="preserve"> of You staff, Starting Point staff, and other programs within Students Services in the assessment and support of </w:t>
      </w:r>
      <w:r w:rsidR="00361A07">
        <w:rPr>
          <w:szCs w:val="24"/>
        </w:rPr>
        <w:t xml:space="preserve">shared </w:t>
      </w:r>
      <w:r w:rsidRPr="005D4BFA">
        <w:rPr>
          <w:szCs w:val="24"/>
        </w:rPr>
        <w:t xml:space="preserve">students </w:t>
      </w:r>
    </w:p>
    <w:p w14:paraId="567A6566" w14:textId="77777777" w:rsidR="002B74C9" w:rsidRDefault="0001616B" w:rsidP="0001616B">
      <w:pPr>
        <w:pStyle w:val="ListParagraph"/>
        <w:widowControl/>
        <w:numPr>
          <w:ilvl w:val="0"/>
          <w:numId w:val="13"/>
        </w:numPr>
        <w:spacing w:after="160" w:line="259" w:lineRule="auto"/>
        <w:rPr>
          <w:szCs w:val="24"/>
        </w:rPr>
      </w:pPr>
      <w:r w:rsidRPr="005D4BFA">
        <w:rPr>
          <w:szCs w:val="24"/>
        </w:rPr>
        <w:t xml:space="preserve">Confer with faculty </w:t>
      </w:r>
      <w:r w:rsidR="00361A07">
        <w:rPr>
          <w:szCs w:val="24"/>
        </w:rPr>
        <w:t>on optimal academic support techniques and support for individual students</w:t>
      </w:r>
      <w:r w:rsidRPr="005D4BFA">
        <w:rPr>
          <w:szCs w:val="24"/>
        </w:rPr>
        <w:t xml:space="preserve"> </w:t>
      </w:r>
    </w:p>
    <w:p w14:paraId="7F3B8670" w14:textId="2C0D19BE" w:rsidR="003F4BEF" w:rsidRDefault="002B74C9" w:rsidP="0001616B">
      <w:pPr>
        <w:pStyle w:val="ListParagraph"/>
        <w:widowControl/>
        <w:numPr>
          <w:ilvl w:val="0"/>
          <w:numId w:val="13"/>
        </w:numPr>
        <w:spacing w:after="160" w:line="259" w:lineRule="auto"/>
        <w:rPr>
          <w:szCs w:val="24"/>
        </w:rPr>
      </w:pPr>
      <w:r>
        <w:rPr>
          <w:szCs w:val="24"/>
        </w:rPr>
        <w:t xml:space="preserve">Promote Academic Support Services available in the Academic Success Center (i.e. class-room visits, tours of the center etc.) </w:t>
      </w:r>
    </w:p>
    <w:p w14:paraId="29A170C0" w14:textId="77777777" w:rsidR="0001616B" w:rsidRPr="005D4BFA" w:rsidRDefault="0001616B" w:rsidP="003F4BEF">
      <w:pPr>
        <w:pStyle w:val="ListParagraph"/>
        <w:widowControl/>
        <w:spacing w:after="160" w:line="259" w:lineRule="auto"/>
        <w:rPr>
          <w:szCs w:val="24"/>
        </w:rPr>
      </w:pPr>
    </w:p>
    <w:p w14:paraId="316F3C1C" w14:textId="77777777" w:rsidR="0001616B" w:rsidRDefault="0001616B" w:rsidP="0001616B">
      <w:pPr>
        <w:rPr>
          <w:szCs w:val="24"/>
        </w:rPr>
      </w:pPr>
    </w:p>
    <w:p w14:paraId="1361C728" w14:textId="77777777" w:rsidR="0001616B" w:rsidRDefault="0001616B" w:rsidP="0001616B">
      <w:pPr>
        <w:rPr>
          <w:szCs w:val="24"/>
        </w:rPr>
      </w:pPr>
    </w:p>
    <w:p w14:paraId="47A1941F" w14:textId="77777777" w:rsidR="0001616B" w:rsidRDefault="0001616B">
      <w:pPr>
        <w:widowControl/>
        <w:rPr>
          <w:szCs w:val="24"/>
        </w:rPr>
      </w:pPr>
      <w:r>
        <w:rPr>
          <w:szCs w:val="24"/>
        </w:rPr>
        <w:br w:type="page"/>
      </w:r>
    </w:p>
    <w:p w14:paraId="1CBC55FC" w14:textId="1DC88531" w:rsidR="0001616B" w:rsidRPr="003F4BEF" w:rsidRDefault="0001616B" w:rsidP="0001616B">
      <w:pPr>
        <w:pStyle w:val="ListParagraph"/>
        <w:widowControl/>
        <w:numPr>
          <w:ilvl w:val="0"/>
          <w:numId w:val="16"/>
        </w:numPr>
        <w:spacing w:after="160" w:line="259" w:lineRule="auto"/>
        <w:rPr>
          <w:b/>
          <w:szCs w:val="24"/>
        </w:rPr>
      </w:pPr>
      <w:r w:rsidRPr="003F4BEF">
        <w:rPr>
          <w:b/>
          <w:szCs w:val="24"/>
        </w:rPr>
        <w:lastRenderedPageBreak/>
        <w:t>Work as a team to manage the daily operations of the</w:t>
      </w:r>
      <w:r w:rsidR="000859C4">
        <w:rPr>
          <w:b/>
          <w:szCs w:val="24"/>
        </w:rPr>
        <w:t xml:space="preserve"> Academic Success Center. </w:t>
      </w:r>
    </w:p>
    <w:p w14:paraId="003B6D88" w14:textId="77777777" w:rsidR="0001616B" w:rsidRPr="00EA7A00" w:rsidRDefault="0001616B" w:rsidP="0001616B">
      <w:pPr>
        <w:ind w:left="360" w:firstLine="720"/>
        <w:rPr>
          <w:snapToGrid/>
        </w:rPr>
      </w:pPr>
      <w:r w:rsidRPr="00EA7A00">
        <w:rPr>
          <w:snapToGrid/>
        </w:rPr>
        <w:t xml:space="preserve">Priority: </w:t>
      </w:r>
      <w:r w:rsidRPr="00EA7A00">
        <w:rPr>
          <w:snapToGrid/>
        </w:rPr>
        <w:tab/>
        <w:t>Essential</w:t>
      </w:r>
      <w:r w:rsidRPr="00EA7A00">
        <w:rPr>
          <w:snapToGrid/>
        </w:rPr>
        <w:tab/>
      </w:r>
      <w:r w:rsidRPr="00EA7A00">
        <w:rPr>
          <w:snapToGrid/>
        </w:rPr>
        <w:tab/>
      </w:r>
      <w:r w:rsidRPr="00EA7A00">
        <w:rPr>
          <w:snapToGrid/>
        </w:rPr>
        <w:tab/>
        <w:t>Percent of Time: 10%</w:t>
      </w:r>
      <w:r w:rsidRPr="00EA7A00">
        <w:rPr>
          <w:snapToGrid/>
        </w:rPr>
        <w:tab/>
      </w:r>
    </w:p>
    <w:p w14:paraId="02E5AABD" w14:textId="77777777" w:rsidR="0001616B" w:rsidRPr="005D4BFA" w:rsidRDefault="0001616B" w:rsidP="0001616B">
      <w:pPr>
        <w:ind w:left="360" w:firstLine="720"/>
        <w:rPr>
          <w:szCs w:val="24"/>
        </w:rPr>
      </w:pPr>
      <w:r w:rsidRPr="005D4BFA">
        <w:rPr>
          <w:szCs w:val="24"/>
        </w:rPr>
        <w:tab/>
        <w:t xml:space="preserve"> </w:t>
      </w:r>
      <w:r w:rsidRPr="005D4BFA">
        <w:rPr>
          <w:szCs w:val="24"/>
        </w:rPr>
        <w:tab/>
      </w:r>
    </w:p>
    <w:p w14:paraId="3B9A9C49" w14:textId="10A45A10" w:rsidR="0001616B" w:rsidRPr="000859C4" w:rsidRDefault="0001616B" w:rsidP="000859C4">
      <w:pPr>
        <w:pStyle w:val="ListParagraph"/>
        <w:widowControl/>
        <w:numPr>
          <w:ilvl w:val="0"/>
          <w:numId w:val="13"/>
        </w:numPr>
        <w:spacing w:after="160" w:line="259" w:lineRule="auto"/>
        <w:rPr>
          <w:szCs w:val="24"/>
        </w:rPr>
      </w:pPr>
      <w:r w:rsidRPr="005D4BFA">
        <w:rPr>
          <w:szCs w:val="24"/>
        </w:rPr>
        <w:t xml:space="preserve">Assist with managing the flow of students for walk-in and appointment tutoring in the </w:t>
      </w:r>
      <w:r w:rsidR="000859C4">
        <w:rPr>
          <w:szCs w:val="24"/>
        </w:rPr>
        <w:t xml:space="preserve">Academic Success Center. </w:t>
      </w:r>
    </w:p>
    <w:p w14:paraId="356A7CA7" w14:textId="39ACF43B" w:rsidR="00361A07" w:rsidRPr="005D4BFA" w:rsidRDefault="00361A07" w:rsidP="00361A07">
      <w:pPr>
        <w:pStyle w:val="ListParagraph"/>
        <w:widowControl/>
        <w:numPr>
          <w:ilvl w:val="0"/>
          <w:numId w:val="13"/>
        </w:numPr>
        <w:spacing w:after="160" w:line="259" w:lineRule="auto"/>
        <w:rPr>
          <w:szCs w:val="24"/>
        </w:rPr>
      </w:pPr>
      <w:r w:rsidRPr="005D4BFA">
        <w:rPr>
          <w:szCs w:val="24"/>
        </w:rPr>
        <w:t>Maintain regular communication with the Director</w:t>
      </w:r>
    </w:p>
    <w:p w14:paraId="513CEE3B" w14:textId="3A02128F" w:rsidR="00361A07" w:rsidRPr="005D4BFA" w:rsidRDefault="00361A07" w:rsidP="00361A07">
      <w:pPr>
        <w:pStyle w:val="ListParagraph"/>
        <w:widowControl/>
        <w:numPr>
          <w:ilvl w:val="0"/>
          <w:numId w:val="13"/>
        </w:numPr>
        <w:spacing w:after="160" w:line="259" w:lineRule="auto"/>
        <w:rPr>
          <w:szCs w:val="24"/>
        </w:rPr>
      </w:pPr>
      <w:r w:rsidRPr="005D4BFA">
        <w:rPr>
          <w:szCs w:val="24"/>
        </w:rPr>
        <w:t>Maintain knowledge of the</w:t>
      </w:r>
      <w:r w:rsidR="000859C4">
        <w:rPr>
          <w:szCs w:val="24"/>
        </w:rPr>
        <w:t xml:space="preserve"> </w:t>
      </w:r>
      <w:r w:rsidRPr="005D4BFA">
        <w:rPr>
          <w:szCs w:val="24"/>
        </w:rPr>
        <w:t xml:space="preserve">operation </w:t>
      </w:r>
      <w:r w:rsidR="00B653CE" w:rsidRPr="005D4BFA">
        <w:rPr>
          <w:szCs w:val="24"/>
        </w:rPr>
        <w:t>enough</w:t>
      </w:r>
      <w:r w:rsidRPr="005D4BFA">
        <w:rPr>
          <w:szCs w:val="24"/>
        </w:rPr>
        <w:t xml:space="preserve"> to assist when the center is short-staffed</w:t>
      </w:r>
    </w:p>
    <w:p w14:paraId="298C25ED" w14:textId="45C199F3" w:rsidR="0001616B" w:rsidRPr="005D4BFA" w:rsidRDefault="0001616B" w:rsidP="0001616B">
      <w:pPr>
        <w:pStyle w:val="ListParagraph"/>
        <w:widowControl/>
        <w:numPr>
          <w:ilvl w:val="0"/>
          <w:numId w:val="13"/>
        </w:numPr>
        <w:spacing w:after="160" w:line="259" w:lineRule="auto"/>
        <w:rPr>
          <w:szCs w:val="24"/>
        </w:rPr>
      </w:pPr>
      <w:r w:rsidRPr="005D4BFA">
        <w:rPr>
          <w:szCs w:val="24"/>
        </w:rPr>
        <w:t xml:space="preserve">Attend </w:t>
      </w:r>
      <w:r w:rsidR="00187D34">
        <w:rPr>
          <w:szCs w:val="24"/>
        </w:rPr>
        <w:t xml:space="preserve">staff meetings </w:t>
      </w:r>
      <w:r w:rsidRPr="005D4BFA">
        <w:rPr>
          <w:szCs w:val="24"/>
        </w:rPr>
        <w:t xml:space="preserve">and </w:t>
      </w:r>
      <w:r w:rsidR="00187D34">
        <w:rPr>
          <w:szCs w:val="24"/>
        </w:rPr>
        <w:t xml:space="preserve">other campus-level meetings and </w:t>
      </w:r>
      <w:r w:rsidRPr="005D4BFA">
        <w:rPr>
          <w:szCs w:val="24"/>
        </w:rPr>
        <w:t>events as required</w:t>
      </w:r>
    </w:p>
    <w:p w14:paraId="0097BC6F" w14:textId="77777777" w:rsidR="000859C4" w:rsidRDefault="0001616B" w:rsidP="00F6296A">
      <w:pPr>
        <w:pStyle w:val="ListParagraph"/>
        <w:widowControl/>
        <w:numPr>
          <w:ilvl w:val="0"/>
          <w:numId w:val="13"/>
        </w:numPr>
        <w:spacing w:after="160" w:line="259" w:lineRule="auto"/>
        <w:rPr>
          <w:szCs w:val="24"/>
        </w:rPr>
      </w:pPr>
      <w:r w:rsidRPr="00187D34">
        <w:rPr>
          <w:szCs w:val="24"/>
        </w:rPr>
        <w:t>Assist with the preparation and evaluation of statistical data on student use of the center</w:t>
      </w:r>
    </w:p>
    <w:p w14:paraId="58249ECD" w14:textId="2F3BE3AF" w:rsidR="0001616B" w:rsidRDefault="000859C4" w:rsidP="00F6296A">
      <w:pPr>
        <w:pStyle w:val="ListParagraph"/>
        <w:widowControl/>
        <w:numPr>
          <w:ilvl w:val="0"/>
          <w:numId w:val="13"/>
        </w:numPr>
        <w:spacing w:after="160" w:line="259" w:lineRule="auto"/>
        <w:rPr>
          <w:szCs w:val="24"/>
        </w:rPr>
      </w:pPr>
      <w:r>
        <w:rPr>
          <w:szCs w:val="24"/>
        </w:rPr>
        <w:t xml:space="preserve">Assist with the administration </w:t>
      </w:r>
      <w:r w:rsidR="00056E76">
        <w:rPr>
          <w:szCs w:val="24"/>
        </w:rPr>
        <w:t>of the Acc</w:t>
      </w:r>
      <w:r>
        <w:rPr>
          <w:szCs w:val="24"/>
        </w:rPr>
        <w:t>uplacer test or other approved testing instruments to students in conjunction with colleg</w:t>
      </w:r>
      <w:r w:rsidR="001D1CCD">
        <w:rPr>
          <w:szCs w:val="24"/>
        </w:rPr>
        <w:t>e</w:t>
      </w:r>
      <w:r>
        <w:rPr>
          <w:szCs w:val="24"/>
        </w:rPr>
        <w:t xml:space="preserve"> staff or student employees. </w:t>
      </w:r>
    </w:p>
    <w:p w14:paraId="13FE6FAC" w14:textId="77777777" w:rsidR="00187D34" w:rsidRPr="00EB2AB3" w:rsidRDefault="00187D34" w:rsidP="001C4578">
      <w:pPr>
        <w:widowControl/>
        <w:spacing w:after="160" w:line="259" w:lineRule="auto"/>
        <w:rPr>
          <w:szCs w:val="24"/>
        </w:rPr>
      </w:pPr>
    </w:p>
    <w:p w14:paraId="230ED0B5" w14:textId="77777777" w:rsidR="0001616B" w:rsidRPr="001C4578" w:rsidRDefault="0001616B" w:rsidP="0001616B">
      <w:pPr>
        <w:pStyle w:val="ListParagraph"/>
        <w:widowControl/>
        <w:numPr>
          <w:ilvl w:val="0"/>
          <w:numId w:val="16"/>
        </w:numPr>
        <w:spacing w:line="259" w:lineRule="auto"/>
        <w:rPr>
          <w:b/>
          <w:szCs w:val="24"/>
        </w:rPr>
      </w:pPr>
      <w:r w:rsidRPr="001C4578">
        <w:rPr>
          <w:b/>
          <w:szCs w:val="24"/>
        </w:rPr>
        <w:t xml:space="preserve">Perform other duties as assigned to ensure the smooth functioning of the department and maintain the reputation of the organization as a viable business partner. </w:t>
      </w:r>
    </w:p>
    <w:p w14:paraId="0A698494" w14:textId="77777777" w:rsidR="0001616B" w:rsidRPr="001C4578" w:rsidRDefault="0001616B" w:rsidP="0001616B">
      <w:pPr>
        <w:pStyle w:val="ListParagraph"/>
        <w:widowControl/>
        <w:spacing w:line="259" w:lineRule="auto"/>
        <w:ind w:left="1080"/>
        <w:rPr>
          <w:b/>
          <w:szCs w:val="24"/>
        </w:rPr>
      </w:pPr>
    </w:p>
    <w:p w14:paraId="0D0FC68F" w14:textId="30BA15C7" w:rsidR="0001616B" w:rsidRPr="00EA7A00" w:rsidRDefault="0001616B" w:rsidP="0001616B">
      <w:pPr>
        <w:ind w:left="360" w:firstLine="720"/>
        <w:rPr>
          <w:snapToGrid/>
        </w:rPr>
      </w:pPr>
      <w:r w:rsidRPr="00EA7A00">
        <w:rPr>
          <w:snapToGrid/>
        </w:rPr>
        <w:t xml:space="preserve">Priority: </w:t>
      </w:r>
      <w:r w:rsidRPr="00EA7A00">
        <w:rPr>
          <w:snapToGrid/>
        </w:rPr>
        <w:tab/>
        <w:t>Secondary</w:t>
      </w:r>
      <w:r w:rsidRPr="00EA7A00">
        <w:rPr>
          <w:snapToGrid/>
        </w:rPr>
        <w:tab/>
        <w:t xml:space="preserve">Percent of Time: </w:t>
      </w:r>
      <w:r w:rsidRPr="00EA7A00">
        <w:rPr>
          <w:snapToGrid/>
        </w:rPr>
        <w:tab/>
      </w:r>
      <w:r w:rsidR="00632494">
        <w:rPr>
          <w:snapToGrid/>
        </w:rPr>
        <w:t>5</w:t>
      </w:r>
      <w:r w:rsidRPr="00EA7A00">
        <w:rPr>
          <w:snapToGrid/>
        </w:rPr>
        <w:t xml:space="preserve">% </w:t>
      </w:r>
    </w:p>
    <w:p w14:paraId="3141168B" w14:textId="77777777" w:rsidR="0001616B" w:rsidRPr="005D4BFA" w:rsidRDefault="0001616B" w:rsidP="0001616B">
      <w:pPr>
        <w:rPr>
          <w:szCs w:val="24"/>
        </w:rPr>
      </w:pPr>
    </w:p>
    <w:p w14:paraId="290AADFC" w14:textId="77777777" w:rsidR="0001616B" w:rsidRPr="005D4BFA" w:rsidRDefault="0001616B" w:rsidP="001C4578">
      <w:pPr>
        <w:widowControl/>
        <w:rPr>
          <w:b/>
          <w:snapToGrid/>
        </w:rPr>
      </w:pPr>
      <w:r w:rsidRPr="005D4BFA">
        <w:rPr>
          <w:b/>
          <w:snapToGrid/>
        </w:rPr>
        <w:t xml:space="preserve">KNOWLEDGES, SKILLS, AND ABILITIES </w:t>
      </w:r>
    </w:p>
    <w:p w14:paraId="19C16E12" w14:textId="77777777" w:rsidR="0001616B" w:rsidRPr="005D4BFA" w:rsidRDefault="0001616B" w:rsidP="0001616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snapToGrid/>
        </w:rPr>
      </w:pPr>
    </w:p>
    <w:p w14:paraId="2CA873FE" w14:textId="77777777" w:rsidR="0001616B" w:rsidRDefault="0001616B" w:rsidP="001D11D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jc w:val="both"/>
        <w:rPr>
          <w:szCs w:val="24"/>
        </w:rPr>
      </w:pPr>
      <w:r w:rsidRPr="005D4BFA">
        <w:rPr>
          <w:b/>
          <w:snapToGrid/>
        </w:rPr>
        <w:t xml:space="preserve">Minimum Qualifications </w:t>
      </w:r>
      <w:r w:rsidRPr="005D4BFA">
        <w:rPr>
          <w:i/>
          <w:snapToGrid/>
          <w:sz w:val="18"/>
          <w:szCs w:val="18"/>
        </w:rPr>
        <w:t>(expected to have to enter job)</w:t>
      </w:r>
      <w:r w:rsidR="001D11DF">
        <w:rPr>
          <w:i/>
          <w:snapToGrid/>
          <w:sz w:val="18"/>
          <w:szCs w:val="18"/>
        </w:rPr>
        <w:t xml:space="preserve">:  </w:t>
      </w:r>
    </w:p>
    <w:p w14:paraId="35A7D873" w14:textId="6DE2414A" w:rsidR="00F32142" w:rsidRDefault="00832899">
      <w:pPr>
        <w:pStyle w:val="ListParagraph"/>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jc w:val="both"/>
        <w:rPr>
          <w:szCs w:val="24"/>
        </w:rPr>
      </w:pPr>
      <w:r>
        <w:rPr>
          <w:szCs w:val="24"/>
        </w:rPr>
        <w:t xml:space="preserve">Associate or higher degree in </w:t>
      </w:r>
      <w:r w:rsidR="002B74C9">
        <w:rPr>
          <w:szCs w:val="24"/>
        </w:rPr>
        <w:t xml:space="preserve">chemistry </w:t>
      </w:r>
      <w:r>
        <w:rPr>
          <w:szCs w:val="24"/>
        </w:rPr>
        <w:t>or a closely related field such as</w:t>
      </w:r>
      <w:r w:rsidR="00F32142">
        <w:rPr>
          <w:szCs w:val="24"/>
        </w:rPr>
        <w:t xml:space="preserve"> chemistry </w:t>
      </w:r>
    </w:p>
    <w:p w14:paraId="44F41D07" w14:textId="28810A44" w:rsidR="00832899" w:rsidRPr="002B74C9" w:rsidRDefault="00F32142">
      <w:pPr>
        <w:pStyle w:val="ListParagraph"/>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jc w:val="both"/>
        <w:rPr>
          <w:szCs w:val="24"/>
        </w:rPr>
      </w:pPr>
      <w:r>
        <w:rPr>
          <w:szCs w:val="24"/>
        </w:rPr>
        <w:t>AND</w:t>
      </w:r>
    </w:p>
    <w:p w14:paraId="640A6890" w14:textId="79739829" w:rsidR="00832899" w:rsidRDefault="00832899" w:rsidP="001C4578">
      <w:pPr>
        <w:pStyle w:val="ListParagraph"/>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jc w:val="both"/>
        <w:rPr>
          <w:szCs w:val="24"/>
        </w:rPr>
      </w:pPr>
      <w:r>
        <w:rPr>
          <w:szCs w:val="24"/>
        </w:rPr>
        <w:t xml:space="preserve">One (1) academic year of teaching/tutoring experience </w:t>
      </w:r>
      <w:r w:rsidR="00F32142">
        <w:rPr>
          <w:szCs w:val="24"/>
        </w:rPr>
        <w:t xml:space="preserve">in chemistry </w:t>
      </w:r>
      <w:r>
        <w:rPr>
          <w:szCs w:val="24"/>
        </w:rPr>
        <w:t>at the high school level or above</w:t>
      </w:r>
    </w:p>
    <w:p w14:paraId="7E5A400A" w14:textId="77777777" w:rsidR="00832899" w:rsidRDefault="00832899" w:rsidP="00832899">
      <w:pPr>
        <w:pStyle w:val="ListParagraph"/>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jc w:val="both"/>
        <w:rPr>
          <w:szCs w:val="24"/>
        </w:rPr>
      </w:pPr>
      <w:r>
        <w:rPr>
          <w:szCs w:val="24"/>
        </w:rPr>
        <w:t>OR</w:t>
      </w:r>
    </w:p>
    <w:p w14:paraId="6757B6C4" w14:textId="77777777" w:rsidR="00832899" w:rsidRPr="00832899" w:rsidRDefault="00832899" w:rsidP="001C4578">
      <w:pPr>
        <w:pStyle w:val="ListParagraph"/>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jc w:val="both"/>
        <w:rPr>
          <w:szCs w:val="24"/>
        </w:rPr>
      </w:pPr>
      <w:r>
        <w:rPr>
          <w:szCs w:val="24"/>
        </w:rPr>
        <w:t xml:space="preserve">An equivalent combination of education and work experience. </w:t>
      </w:r>
    </w:p>
    <w:p w14:paraId="2B0B7637" w14:textId="77777777" w:rsidR="0001616B" w:rsidRPr="005D4BFA" w:rsidRDefault="0001616B" w:rsidP="0001616B">
      <w:pPr>
        <w:rPr>
          <w:szCs w:val="24"/>
        </w:rPr>
      </w:pPr>
    </w:p>
    <w:p w14:paraId="71C2DCDE" w14:textId="77777777" w:rsidR="0001616B" w:rsidRDefault="0001616B" w:rsidP="0001616B">
      <w:pPr>
        <w:rPr>
          <w:i/>
          <w:snapToGrid/>
          <w:sz w:val="18"/>
          <w:szCs w:val="18"/>
        </w:rPr>
      </w:pPr>
      <w:r w:rsidRPr="005D4BFA">
        <w:rPr>
          <w:b/>
          <w:snapToGrid/>
        </w:rPr>
        <w:t>Preferred Qualifications</w:t>
      </w:r>
      <w:r w:rsidRPr="005D4BFA">
        <w:rPr>
          <w:szCs w:val="24"/>
        </w:rPr>
        <w:t xml:space="preserve"> </w:t>
      </w:r>
      <w:r w:rsidRPr="005D4BFA">
        <w:rPr>
          <w:i/>
          <w:snapToGrid/>
          <w:sz w:val="18"/>
          <w:szCs w:val="18"/>
        </w:rPr>
        <w:t>(desired but not expected to have to enter job)</w:t>
      </w:r>
    </w:p>
    <w:p w14:paraId="5BA01606" w14:textId="7B2E1E2C" w:rsidR="00832899" w:rsidRDefault="00A16D21" w:rsidP="00832899">
      <w:pPr>
        <w:pStyle w:val="ListParagraph"/>
        <w:numPr>
          <w:ilvl w:val="0"/>
          <w:numId w:val="17"/>
        </w:numPr>
        <w:rPr>
          <w:szCs w:val="24"/>
        </w:rPr>
      </w:pPr>
      <w:r>
        <w:rPr>
          <w:szCs w:val="24"/>
        </w:rPr>
        <w:t>Bachelor’s degree in chemistry</w:t>
      </w:r>
      <w:r w:rsidR="00F32142">
        <w:rPr>
          <w:szCs w:val="24"/>
        </w:rPr>
        <w:t xml:space="preserve"> </w:t>
      </w:r>
      <w:r w:rsidR="00832899">
        <w:rPr>
          <w:szCs w:val="24"/>
        </w:rPr>
        <w:t>or a closely related field.</w:t>
      </w:r>
    </w:p>
    <w:p w14:paraId="2779DB3E" w14:textId="77777777" w:rsidR="00832899" w:rsidRDefault="00832899" w:rsidP="00832899">
      <w:pPr>
        <w:pStyle w:val="ListParagraph"/>
        <w:numPr>
          <w:ilvl w:val="0"/>
          <w:numId w:val="17"/>
        </w:numPr>
        <w:rPr>
          <w:szCs w:val="24"/>
        </w:rPr>
      </w:pPr>
      <w:r>
        <w:rPr>
          <w:szCs w:val="24"/>
        </w:rPr>
        <w:t>Demonstrate and effort to improve cultural competence and actively takes steps to include diversity training or professional development.</w:t>
      </w:r>
    </w:p>
    <w:p w14:paraId="08DCA50E" w14:textId="77777777" w:rsidR="00832899" w:rsidRDefault="00832899" w:rsidP="00832899">
      <w:pPr>
        <w:pStyle w:val="ListParagraph"/>
        <w:numPr>
          <w:ilvl w:val="0"/>
          <w:numId w:val="17"/>
        </w:numPr>
        <w:rPr>
          <w:szCs w:val="24"/>
        </w:rPr>
      </w:pPr>
      <w:r>
        <w:rPr>
          <w:szCs w:val="24"/>
        </w:rPr>
        <w:t>Ability to apply knowledge of course content and tutor techniques to support student success.</w:t>
      </w:r>
    </w:p>
    <w:p w14:paraId="13B4C129" w14:textId="77777777" w:rsidR="00832899" w:rsidRDefault="00832899" w:rsidP="00832899">
      <w:pPr>
        <w:pStyle w:val="ListParagraph"/>
        <w:numPr>
          <w:ilvl w:val="0"/>
          <w:numId w:val="17"/>
        </w:numPr>
        <w:rPr>
          <w:szCs w:val="24"/>
        </w:rPr>
      </w:pPr>
      <w:r>
        <w:rPr>
          <w:szCs w:val="24"/>
        </w:rPr>
        <w:t xml:space="preserve">Human relations skills sufficient to assist and motivate students from a variety of ethnic, cultural, academic, </w:t>
      </w:r>
      <w:proofErr w:type="gramStart"/>
      <w:r>
        <w:rPr>
          <w:szCs w:val="24"/>
        </w:rPr>
        <w:t>economic</w:t>
      </w:r>
      <w:proofErr w:type="gramEnd"/>
      <w:r>
        <w:rPr>
          <w:szCs w:val="24"/>
        </w:rPr>
        <w:t xml:space="preserve"> and social backgrounds.</w:t>
      </w:r>
    </w:p>
    <w:p w14:paraId="186308C8" w14:textId="77777777" w:rsidR="00832899" w:rsidRDefault="00832899" w:rsidP="00832899">
      <w:pPr>
        <w:pStyle w:val="ListParagraph"/>
        <w:numPr>
          <w:ilvl w:val="0"/>
          <w:numId w:val="17"/>
        </w:numPr>
        <w:rPr>
          <w:szCs w:val="24"/>
        </w:rPr>
      </w:pPr>
      <w:r>
        <w:rPr>
          <w:szCs w:val="24"/>
        </w:rPr>
        <w:t>Ability to communicate effectively with faculty members, counselors, administrators and related personnel regarding student needs, department needs and other concerns.</w:t>
      </w:r>
    </w:p>
    <w:p w14:paraId="2A548DB1" w14:textId="77777777" w:rsidR="00832899" w:rsidRDefault="00832899" w:rsidP="00832899">
      <w:pPr>
        <w:pStyle w:val="ListParagraph"/>
        <w:numPr>
          <w:ilvl w:val="0"/>
          <w:numId w:val="17"/>
        </w:numPr>
        <w:rPr>
          <w:szCs w:val="24"/>
        </w:rPr>
      </w:pPr>
      <w:r>
        <w:rPr>
          <w:szCs w:val="24"/>
        </w:rPr>
        <w:t>Ability to apply knowledge of college policies and procedure to assist students</w:t>
      </w:r>
    </w:p>
    <w:p w14:paraId="08CC7926" w14:textId="77777777" w:rsidR="00832899" w:rsidRPr="00832899" w:rsidRDefault="00832899" w:rsidP="00832899">
      <w:pPr>
        <w:pStyle w:val="ListParagraph"/>
        <w:numPr>
          <w:ilvl w:val="0"/>
          <w:numId w:val="17"/>
        </w:numPr>
        <w:rPr>
          <w:szCs w:val="24"/>
        </w:rPr>
      </w:pPr>
      <w:r>
        <w:rPr>
          <w:szCs w:val="24"/>
        </w:rPr>
        <w:t xml:space="preserve">Ability to acquire knowledge and curriculum changes, developments in the writing field, and tutoring methodologies to maintain up-to-date service delivery. </w:t>
      </w:r>
    </w:p>
    <w:p w14:paraId="275062F9" w14:textId="77777777" w:rsidR="0001616B" w:rsidRPr="005D4BFA" w:rsidRDefault="0001616B" w:rsidP="0001616B">
      <w:pPr>
        <w:rPr>
          <w:szCs w:val="24"/>
        </w:rPr>
      </w:pPr>
    </w:p>
    <w:p w14:paraId="51F1BED3" w14:textId="77777777" w:rsidR="0001616B" w:rsidRDefault="0001616B" w:rsidP="0001616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snapToGrid/>
        </w:rPr>
      </w:pPr>
      <w:r w:rsidRPr="005D4BFA">
        <w:rPr>
          <w:b/>
          <w:snapToGrid/>
        </w:rPr>
        <w:t>RELATIONSHIPS</w:t>
      </w:r>
    </w:p>
    <w:p w14:paraId="423292B9" w14:textId="77777777" w:rsidR="0001616B" w:rsidRPr="005D4BFA" w:rsidRDefault="0001616B" w:rsidP="0001616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szCs w:val="24"/>
        </w:rPr>
      </w:pPr>
    </w:p>
    <w:p w14:paraId="29339687" w14:textId="5FEE22E6" w:rsidR="0001616B" w:rsidRDefault="0001616B" w:rsidP="0001616B">
      <w:pPr>
        <w:rPr>
          <w:snapToGrid/>
        </w:rPr>
      </w:pPr>
      <w:r w:rsidRPr="00607220">
        <w:rPr>
          <w:snapToGrid/>
        </w:rPr>
        <w:t xml:space="preserve">This Position Reports to MnSCU Administrative Supervisor </w:t>
      </w:r>
      <w:r w:rsidR="00301C62">
        <w:rPr>
          <w:snapToGrid/>
        </w:rPr>
        <w:t>2</w:t>
      </w:r>
    </w:p>
    <w:p w14:paraId="3B229248" w14:textId="77777777" w:rsidR="0001616B" w:rsidRPr="00607220" w:rsidRDefault="0001616B" w:rsidP="0001616B">
      <w:pPr>
        <w:rPr>
          <w:szCs w:val="24"/>
        </w:rPr>
      </w:pPr>
      <w:r w:rsidRPr="00607220">
        <w:rPr>
          <w:szCs w:val="24"/>
        </w:rPr>
        <w:t xml:space="preserve"> </w:t>
      </w:r>
      <w:r w:rsidRPr="00607220">
        <w:rPr>
          <w:szCs w:val="24"/>
        </w:rPr>
        <w:tab/>
      </w:r>
    </w:p>
    <w:p w14:paraId="3852BACF" w14:textId="02B81899" w:rsidR="0001616B" w:rsidRPr="005D4BFA" w:rsidRDefault="0001616B" w:rsidP="001D11DF">
      <w:pPr>
        <w:jc w:val="both"/>
        <w:rPr>
          <w:szCs w:val="24"/>
        </w:rPr>
      </w:pPr>
      <w:r w:rsidRPr="005D4BFA">
        <w:rPr>
          <w:b/>
          <w:snapToGrid/>
        </w:rPr>
        <w:lastRenderedPageBreak/>
        <w:t>Internal and External Clientele and Purpose of Contact</w:t>
      </w:r>
      <w:r w:rsidRPr="005D4BFA">
        <w:rPr>
          <w:szCs w:val="24"/>
        </w:rPr>
        <w:t xml:space="preserve"> </w:t>
      </w:r>
      <w:r w:rsidRPr="005D4BFA">
        <w:rPr>
          <w:i/>
          <w:snapToGrid/>
          <w:sz w:val="18"/>
          <w:szCs w:val="18"/>
        </w:rPr>
        <w:t xml:space="preserve">(the most significant </w:t>
      </w:r>
      <w:proofErr w:type="gramStart"/>
      <w:r w:rsidRPr="005D4BFA">
        <w:rPr>
          <w:i/>
          <w:snapToGrid/>
          <w:sz w:val="18"/>
          <w:szCs w:val="18"/>
        </w:rPr>
        <w:t>job related</w:t>
      </w:r>
      <w:proofErr w:type="gramEnd"/>
      <w:r w:rsidRPr="005D4BFA">
        <w:rPr>
          <w:i/>
          <w:snapToGrid/>
          <w:sz w:val="18"/>
          <w:szCs w:val="18"/>
        </w:rPr>
        <w:t xml:space="preserve"> contacts)</w:t>
      </w:r>
      <w:r w:rsidR="001D11DF">
        <w:rPr>
          <w:i/>
          <w:snapToGrid/>
          <w:sz w:val="18"/>
          <w:szCs w:val="18"/>
        </w:rPr>
        <w:t xml:space="preserve">:  </w:t>
      </w:r>
      <w:r w:rsidRPr="005D4BFA">
        <w:rPr>
          <w:szCs w:val="24"/>
        </w:rPr>
        <w:t>This employee works closely wi</w:t>
      </w:r>
      <w:r w:rsidR="00F32142">
        <w:rPr>
          <w:szCs w:val="24"/>
        </w:rPr>
        <w:t>th Academic Success Center</w:t>
      </w:r>
      <w:r w:rsidRPr="005D4BFA">
        <w:rPr>
          <w:szCs w:val="24"/>
        </w:rPr>
        <w:t xml:space="preserve"> staff, faculty and staff, work study tutors, and other personnel in addressing student needs.  Employee develops and share resources and methodologies with staff and </w:t>
      </w:r>
      <w:proofErr w:type="gramStart"/>
      <w:r w:rsidRPr="005D4BFA">
        <w:rPr>
          <w:szCs w:val="24"/>
        </w:rPr>
        <w:t>makes adjustments to</w:t>
      </w:r>
      <w:proofErr w:type="gramEnd"/>
      <w:r w:rsidRPr="005D4BFA">
        <w:rPr>
          <w:szCs w:val="24"/>
        </w:rPr>
        <w:t xml:space="preserve"> resources and methodologies as needed.  This individual </w:t>
      </w:r>
      <w:proofErr w:type="gramStart"/>
      <w:r w:rsidRPr="005D4BFA">
        <w:rPr>
          <w:szCs w:val="24"/>
        </w:rPr>
        <w:t>has the ability to</w:t>
      </w:r>
      <w:proofErr w:type="gramEnd"/>
      <w:r w:rsidRPr="005D4BFA">
        <w:rPr>
          <w:szCs w:val="24"/>
        </w:rPr>
        <w:t xml:space="preserve"> work with students of differing cultural backgrounds and academic preparedness who come to the </w:t>
      </w:r>
      <w:r w:rsidR="00056E76">
        <w:rPr>
          <w:szCs w:val="24"/>
        </w:rPr>
        <w:t>Academic Success Center</w:t>
      </w:r>
      <w:r w:rsidRPr="005D4BFA">
        <w:rPr>
          <w:szCs w:val="24"/>
        </w:rPr>
        <w:t xml:space="preserve"> for assistance.</w:t>
      </w:r>
    </w:p>
    <w:p w14:paraId="58D56B31" w14:textId="77777777" w:rsidR="0001616B" w:rsidRDefault="0001616B" w:rsidP="0001616B">
      <w:pPr>
        <w:rPr>
          <w:b/>
        </w:rPr>
      </w:pPr>
    </w:p>
    <w:p w14:paraId="0E7E2865" w14:textId="5C7BE6E3" w:rsidR="0001616B" w:rsidRPr="005D4BFA" w:rsidRDefault="0001616B" w:rsidP="001D11DF">
      <w:pPr>
        <w:jc w:val="both"/>
        <w:rPr>
          <w:szCs w:val="24"/>
        </w:rPr>
      </w:pPr>
      <w:r w:rsidRPr="005D4BFA">
        <w:rPr>
          <w:b/>
          <w:snapToGrid/>
        </w:rPr>
        <w:t>PROBLEM SOLVING</w:t>
      </w:r>
      <w:r w:rsidRPr="005D4BFA">
        <w:rPr>
          <w:szCs w:val="24"/>
        </w:rPr>
        <w:t xml:space="preserve"> </w:t>
      </w:r>
      <w:r w:rsidRPr="005D4BFA">
        <w:rPr>
          <w:i/>
          <w:snapToGrid/>
          <w:sz w:val="18"/>
          <w:szCs w:val="18"/>
        </w:rPr>
        <w:t>(most difficult types of problems to resolve and consequence of error/non-resolution)</w:t>
      </w:r>
      <w:r w:rsidR="001D11DF">
        <w:rPr>
          <w:i/>
          <w:snapToGrid/>
          <w:sz w:val="18"/>
          <w:szCs w:val="18"/>
        </w:rPr>
        <w:t xml:space="preserve">:  </w:t>
      </w:r>
      <w:r w:rsidRPr="005D4BFA">
        <w:rPr>
          <w:szCs w:val="24"/>
        </w:rPr>
        <w:t xml:space="preserve">The employee uses a </w:t>
      </w:r>
      <w:r w:rsidR="00A16D21" w:rsidRPr="005D4BFA">
        <w:rPr>
          <w:szCs w:val="24"/>
        </w:rPr>
        <w:t>vari</w:t>
      </w:r>
      <w:r w:rsidR="00A16D21">
        <w:rPr>
          <w:szCs w:val="24"/>
        </w:rPr>
        <w:t xml:space="preserve">ous </w:t>
      </w:r>
      <w:r w:rsidR="00A16D21" w:rsidRPr="005D4BFA">
        <w:rPr>
          <w:szCs w:val="24"/>
        </w:rPr>
        <w:t xml:space="preserve">tutoring </w:t>
      </w:r>
      <w:r w:rsidR="00A16D21">
        <w:rPr>
          <w:szCs w:val="24"/>
        </w:rPr>
        <w:t>technique</w:t>
      </w:r>
      <w:r w:rsidR="001D11DF">
        <w:rPr>
          <w:szCs w:val="24"/>
        </w:rPr>
        <w:t xml:space="preserve"> </w:t>
      </w:r>
      <w:r w:rsidRPr="005D4BFA">
        <w:rPr>
          <w:szCs w:val="24"/>
        </w:rPr>
        <w:t xml:space="preserve">to accommodate the diverse learning styles of the students.  The employee evaluates which methods are effective and demonstrates patience and </w:t>
      </w:r>
      <w:r w:rsidR="001D11DF">
        <w:rPr>
          <w:szCs w:val="24"/>
        </w:rPr>
        <w:t xml:space="preserve">is </w:t>
      </w:r>
      <w:r w:rsidRPr="005D4BFA">
        <w:rPr>
          <w:szCs w:val="24"/>
        </w:rPr>
        <w:t xml:space="preserve">resourceful while employing different strategies.  The employee persists in efforts to motivate students to remain in school and to complete their studies </w:t>
      </w:r>
      <w:proofErr w:type="gramStart"/>
      <w:r w:rsidRPr="005D4BFA">
        <w:rPr>
          <w:szCs w:val="24"/>
        </w:rPr>
        <w:t>in spite of</w:t>
      </w:r>
      <w:proofErr w:type="gramEnd"/>
      <w:r w:rsidRPr="005D4BFA">
        <w:rPr>
          <w:szCs w:val="24"/>
        </w:rPr>
        <w:t xml:space="preserve"> difficulties and setbacks.</w:t>
      </w:r>
    </w:p>
    <w:p w14:paraId="18E06C42" w14:textId="77777777" w:rsidR="0001616B" w:rsidRPr="005D4BFA" w:rsidRDefault="0001616B" w:rsidP="0001616B">
      <w:pPr>
        <w:rPr>
          <w:szCs w:val="24"/>
        </w:rPr>
      </w:pPr>
    </w:p>
    <w:p w14:paraId="74A5D0FA" w14:textId="77777777" w:rsidR="0001616B" w:rsidRDefault="0001616B" w:rsidP="0001616B">
      <w:pPr>
        <w:rPr>
          <w:b/>
          <w:snapToGrid/>
        </w:rPr>
      </w:pPr>
      <w:r w:rsidRPr="005D4BFA">
        <w:rPr>
          <w:b/>
          <w:snapToGrid/>
        </w:rPr>
        <w:t xml:space="preserve">FREEDOM TO ACT </w:t>
      </w:r>
    </w:p>
    <w:p w14:paraId="184EFF15" w14:textId="77777777" w:rsidR="0001616B" w:rsidRPr="005D4BFA" w:rsidRDefault="0001616B" w:rsidP="0001616B">
      <w:pPr>
        <w:rPr>
          <w:b/>
          <w:snapToGrid/>
        </w:rPr>
      </w:pPr>
    </w:p>
    <w:p w14:paraId="299C90A3" w14:textId="6B944F8A" w:rsidR="0001616B" w:rsidRDefault="0001616B" w:rsidP="001D11DF">
      <w:pPr>
        <w:jc w:val="both"/>
        <w:rPr>
          <w:szCs w:val="24"/>
        </w:rPr>
      </w:pPr>
      <w:r w:rsidRPr="005D4BFA">
        <w:rPr>
          <w:b/>
          <w:snapToGrid/>
        </w:rPr>
        <w:t>Decision(s) Position Makes and Decision(s) Referred to Higher Authority</w:t>
      </w:r>
      <w:r w:rsidR="001D11DF">
        <w:rPr>
          <w:b/>
          <w:snapToGrid/>
        </w:rPr>
        <w:t xml:space="preserve">:  </w:t>
      </w:r>
      <w:r w:rsidRPr="005D4BFA">
        <w:rPr>
          <w:szCs w:val="24"/>
        </w:rPr>
        <w:t xml:space="preserve">Within school policy and budget constraints, the employee is free to select and modify materials and equipment.  The employee supplements initial instruction by faculty.  Modifications in materials and equipment are discussed with instructors to ensure effectiveness and legality.  These modifications are done in accordance with the policies of MnSCU and </w:t>
      </w:r>
      <w:r w:rsidR="00056E76">
        <w:rPr>
          <w:szCs w:val="24"/>
        </w:rPr>
        <w:t xml:space="preserve">Minneapolis College. </w:t>
      </w:r>
      <w:r w:rsidRPr="005D4BFA">
        <w:rPr>
          <w:szCs w:val="24"/>
        </w:rPr>
        <w:t>All employees must comply with department and institution procedures and policies, MnSCU policies and procedures, as well as local, state and federal laws, regulations, guidelines and business and industry standards.</w:t>
      </w:r>
    </w:p>
    <w:p w14:paraId="7665860B" w14:textId="77777777" w:rsidR="001D11DF" w:rsidRDefault="001D11DF" w:rsidP="0001616B">
      <w:pPr>
        <w:rPr>
          <w:szCs w:val="24"/>
        </w:rPr>
      </w:pPr>
    </w:p>
    <w:p w14:paraId="2FD4431E" w14:textId="77777777" w:rsidR="001D11DF" w:rsidRPr="005D4BFA" w:rsidRDefault="001D11DF" w:rsidP="0001616B">
      <w:pPr>
        <w:rPr>
          <w:szCs w:val="24"/>
        </w:rPr>
      </w:pPr>
    </w:p>
    <w:p w14:paraId="7D1F97C2" w14:textId="77777777" w:rsidR="0001616B" w:rsidRPr="005D4BFA" w:rsidRDefault="0001616B" w:rsidP="0001616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5D4BFA">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14:paraId="400DE0B7" w14:textId="77777777" w:rsidR="0001616B" w:rsidRPr="005D4BFA" w:rsidRDefault="0001616B" w:rsidP="0001616B">
      <w:pPr>
        <w:rPr>
          <w:szCs w:val="24"/>
        </w:rPr>
      </w:pPr>
    </w:p>
    <w:p w14:paraId="6F72B467" w14:textId="77777777"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sectPr w:rsidR="00E775FE" w:rsidRPr="004D16E9" w:rsidSect="0096098D">
      <w:footerReference w:type="default" r:id="rId10"/>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C70B" w14:textId="77777777" w:rsidR="0060102D" w:rsidRDefault="0060102D" w:rsidP="00645736">
      <w:r>
        <w:separator/>
      </w:r>
    </w:p>
  </w:endnote>
  <w:endnote w:type="continuationSeparator" w:id="0">
    <w:p w14:paraId="27717934" w14:textId="77777777" w:rsidR="0060102D" w:rsidRDefault="0060102D"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9937" w14:textId="77777777" w:rsidR="00C627AB" w:rsidRDefault="00C627AB" w:rsidP="00C627A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jc w:val="center"/>
    </w:pPr>
    <w:r w:rsidRPr="004D16E9">
      <w:rPr>
        <w:i/>
        <w:sz w:val="18"/>
        <w:szCs w:val="18"/>
      </w:rPr>
      <w:t xml:space="preserve">Minnesota State Colleges and Universities is an </w:t>
    </w:r>
    <w:r>
      <w:rPr>
        <w:i/>
        <w:sz w:val="18"/>
        <w:szCs w:val="18"/>
      </w:rPr>
      <w:t>EO/AA/Vet/Disability</w:t>
    </w:r>
    <w:r w:rsidRPr="004D16E9">
      <w:rPr>
        <w:i/>
        <w:sz w:val="18"/>
        <w:szCs w:val="18"/>
      </w:rPr>
      <w:t xml:space="preserve"> employer/educator committed to the principles of diversity.</w:t>
    </w:r>
  </w:p>
  <w:p w14:paraId="0CA3B1D8" w14:textId="77777777" w:rsidR="00C627AB" w:rsidRDefault="00B779E7" w:rsidP="00645736">
    <w:pPr>
      <w:pStyle w:val="Footer"/>
      <w:jc w:val="right"/>
      <w:rPr>
        <w:sz w:val="18"/>
        <w:szCs w:val="18"/>
      </w:rPr>
    </w:pPr>
    <w:r>
      <w:rPr>
        <w:sz w:val="18"/>
        <w:szCs w:val="18"/>
      </w:rPr>
      <w:t xml:space="preserve"> </w:t>
    </w:r>
  </w:p>
  <w:p w14:paraId="7EEA5D4B" w14:textId="77777777" w:rsidR="00B779E7" w:rsidRPr="00645736" w:rsidRDefault="00B779E7" w:rsidP="00645736">
    <w:pPr>
      <w:pStyle w:val="Footer"/>
      <w:jc w:val="right"/>
      <w:rPr>
        <w:sz w:val="18"/>
        <w:szCs w:val="18"/>
      </w:rPr>
    </w:pPr>
    <w:r>
      <w:rPr>
        <w:sz w:val="18"/>
        <w:szCs w:val="18"/>
      </w:rPr>
      <w:t xml:space="preserve">Template </w:t>
    </w:r>
    <w:r w:rsidRPr="00645736">
      <w:rPr>
        <w:sz w:val="18"/>
        <w:szCs w:val="18"/>
      </w:rPr>
      <w:t>Revision</w:t>
    </w:r>
    <w:r>
      <w:rPr>
        <w:sz w:val="18"/>
        <w:szCs w:val="18"/>
      </w:rPr>
      <w:t xml:space="preserve">: </w:t>
    </w:r>
    <w:r w:rsidR="00C627AB">
      <w:rPr>
        <w:sz w:val="18"/>
        <w:szCs w:val="18"/>
      </w:rPr>
      <w:t>12</w:t>
    </w:r>
    <w:r w:rsidR="003F2EDE">
      <w:rPr>
        <w:sz w:val="18"/>
        <w:szCs w:val="18"/>
      </w:rPr>
      <w:t>/30/2014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15EB" w14:textId="77777777" w:rsidR="0060102D" w:rsidRDefault="0060102D" w:rsidP="00645736">
      <w:r>
        <w:separator/>
      </w:r>
    </w:p>
  </w:footnote>
  <w:footnote w:type="continuationSeparator" w:id="0">
    <w:p w14:paraId="78533D3E" w14:textId="77777777" w:rsidR="0060102D" w:rsidRDefault="0060102D" w:rsidP="0064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5B3"/>
    <w:multiLevelType w:val="hybridMultilevel"/>
    <w:tmpl w:val="6D92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2" w15:restartNumberingAfterBreak="0">
    <w:nsid w:val="0E9808B4"/>
    <w:multiLevelType w:val="hybridMultilevel"/>
    <w:tmpl w:val="42C2942C"/>
    <w:lvl w:ilvl="0" w:tplc="D62E487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E20"/>
    <w:multiLevelType w:val="hybridMultilevel"/>
    <w:tmpl w:val="F40E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A456F"/>
    <w:multiLevelType w:val="hybridMultilevel"/>
    <w:tmpl w:val="4014CBEC"/>
    <w:lvl w:ilvl="0" w:tplc="B030C79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16B12"/>
    <w:multiLevelType w:val="hybridMultilevel"/>
    <w:tmpl w:val="B55C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6CBF"/>
    <w:multiLevelType w:val="hybridMultilevel"/>
    <w:tmpl w:val="58A044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11"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12"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13"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14" w15:restartNumberingAfterBreak="0">
    <w:nsid w:val="6EE05A4F"/>
    <w:multiLevelType w:val="hybridMultilevel"/>
    <w:tmpl w:val="BF4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C3"/>
    <w:multiLevelType w:val="hybridMultilevel"/>
    <w:tmpl w:val="E3F8525A"/>
    <w:lvl w:ilvl="0" w:tplc="D62E487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10"/>
  </w:num>
  <w:num w:numId="5">
    <w:abstractNumId w:val="1"/>
  </w:num>
  <w:num w:numId="6">
    <w:abstractNumId w:val="7"/>
  </w:num>
  <w:num w:numId="7">
    <w:abstractNumId w:val="12"/>
  </w:num>
  <w:num w:numId="8">
    <w:abstractNumId w:val="16"/>
  </w:num>
  <w:num w:numId="9">
    <w:abstractNumId w:val="8"/>
  </w:num>
  <w:num w:numId="10">
    <w:abstractNumId w:val="5"/>
  </w:num>
  <w:num w:numId="11">
    <w:abstractNumId w:val="3"/>
  </w:num>
  <w:num w:numId="12">
    <w:abstractNumId w:val="0"/>
  </w:num>
  <w:num w:numId="13">
    <w:abstractNumId w:val="14"/>
  </w:num>
  <w:num w:numId="14">
    <w:abstractNumId w:val="15"/>
  </w:num>
  <w:num w:numId="15">
    <w:abstractNumId w:val="2"/>
  </w:num>
  <w:num w:numId="16">
    <w:abstractNumId w:val="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38"/>
    <w:rsid w:val="0001616B"/>
    <w:rsid w:val="00056E76"/>
    <w:rsid w:val="00066EF8"/>
    <w:rsid w:val="000762F9"/>
    <w:rsid w:val="00082FC0"/>
    <w:rsid w:val="0008521C"/>
    <w:rsid w:val="000859C4"/>
    <w:rsid w:val="000A7F9F"/>
    <w:rsid w:val="000C2197"/>
    <w:rsid w:val="000D389B"/>
    <w:rsid w:val="000E6615"/>
    <w:rsid w:val="000E6BE7"/>
    <w:rsid w:val="001266DB"/>
    <w:rsid w:val="00131B50"/>
    <w:rsid w:val="001643FC"/>
    <w:rsid w:val="00183764"/>
    <w:rsid w:val="00187D34"/>
    <w:rsid w:val="00197FC8"/>
    <w:rsid w:val="001C21CA"/>
    <w:rsid w:val="001C4578"/>
    <w:rsid w:val="001D11DF"/>
    <w:rsid w:val="001D1CCD"/>
    <w:rsid w:val="001D2ED9"/>
    <w:rsid w:val="00241BC9"/>
    <w:rsid w:val="00246AEE"/>
    <w:rsid w:val="00263159"/>
    <w:rsid w:val="002A4103"/>
    <w:rsid w:val="002B74C9"/>
    <w:rsid w:val="002C767B"/>
    <w:rsid w:val="00301C62"/>
    <w:rsid w:val="00310B67"/>
    <w:rsid w:val="0033244C"/>
    <w:rsid w:val="00336536"/>
    <w:rsid w:val="003414A7"/>
    <w:rsid w:val="00346E6F"/>
    <w:rsid w:val="00346E76"/>
    <w:rsid w:val="00361A07"/>
    <w:rsid w:val="00365165"/>
    <w:rsid w:val="00375FEC"/>
    <w:rsid w:val="00393840"/>
    <w:rsid w:val="003957FF"/>
    <w:rsid w:val="003B19F1"/>
    <w:rsid w:val="003B5DFB"/>
    <w:rsid w:val="003F2EDE"/>
    <w:rsid w:val="003F4BEF"/>
    <w:rsid w:val="00443CD9"/>
    <w:rsid w:val="00483624"/>
    <w:rsid w:val="004845F3"/>
    <w:rsid w:val="00497B8E"/>
    <w:rsid w:val="004C2052"/>
    <w:rsid w:val="004D00D3"/>
    <w:rsid w:val="004D6121"/>
    <w:rsid w:val="004E62FA"/>
    <w:rsid w:val="00503FCB"/>
    <w:rsid w:val="0054573D"/>
    <w:rsid w:val="005515D1"/>
    <w:rsid w:val="0058014B"/>
    <w:rsid w:val="00580934"/>
    <w:rsid w:val="005C2EA8"/>
    <w:rsid w:val="0060102D"/>
    <w:rsid w:val="00610B65"/>
    <w:rsid w:val="00621EFC"/>
    <w:rsid w:val="00632494"/>
    <w:rsid w:val="00640CF6"/>
    <w:rsid w:val="00645736"/>
    <w:rsid w:val="00645E3B"/>
    <w:rsid w:val="00690582"/>
    <w:rsid w:val="006B6505"/>
    <w:rsid w:val="006E4699"/>
    <w:rsid w:val="006F0EB7"/>
    <w:rsid w:val="0074263D"/>
    <w:rsid w:val="0075079D"/>
    <w:rsid w:val="00767732"/>
    <w:rsid w:val="007C32C7"/>
    <w:rsid w:val="007E3C1E"/>
    <w:rsid w:val="0081751C"/>
    <w:rsid w:val="00823C0C"/>
    <w:rsid w:val="00832899"/>
    <w:rsid w:val="00833903"/>
    <w:rsid w:val="00836BDA"/>
    <w:rsid w:val="008515AB"/>
    <w:rsid w:val="0087434E"/>
    <w:rsid w:val="0089728E"/>
    <w:rsid w:val="008A642A"/>
    <w:rsid w:val="008D4A23"/>
    <w:rsid w:val="008D6B79"/>
    <w:rsid w:val="008E120D"/>
    <w:rsid w:val="008E3310"/>
    <w:rsid w:val="00934433"/>
    <w:rsid w:val="0096098D"/>
    <w:rsid w:val="009663F3"/>
    <w:rsid w:val="009779A0"/>
    <w:rsid w:val="00981055"/>
    <w:rsid w:val="00990066"/>
    <w:rsid w:val="009B0288"/>
    <w:rsid w:val="009C5AE5"/>
    <w:rsid w:val="009F4DB3"/>
    <w:rsid w:val="00A019C8"/>
    <w:rsid w:val="00A16D21"/>
    <w:rsid w:val="00A20DFE"/>
    <w:rsid w:val="00A215D0"/>
    <w:rsid w:val="00A358E1"/>
    <w:rsid w:val="00A70923"/>
    <w:rsid w:val="00A85B80"/>
    <w:rsid w:val="00B2472E"/>
    <w:rsid w:val="00B430B5"/>
    <w:rsid w:val="00B61B17"/>
    <w:rsid w:val="00B653CE"/>
    <w:rsid w:val="00B779E7"/>
    <w:rsid w:val="00B85142"/>
    <w:rsid w:val="00B910E3"/>
    <w:rsid w:val="00BD16F8"/>
    <w:rsid w:val="00BD6238"/>
    <w:rsid w:val="00C627AB"/>
    <w:rsid w:val="00C67106"/>
    <w:rsid w:val="00C71859"/>
    <w:rsid w:val="00C967B6"/>
    <w:rsid w:val="00CC5396"/>
    <w:rsid w:val="00D26D49"/>
    <w:rsid w:val="00D31BFF"/>
    <w:rsid w:val="00D403FF"/>
    <w:rsid w:val="00D44A67"/>
    <w:rsid w:val="00D504A1"/>
    <w:rsid w:val="00D64BF5"/>
    <w:rsid w:val="00D70A65"/>
    <w:rsid w:val="00D77183"/>
    <w:rsid w:val="00DB094D"/>
    <w:rsid w:val="00DE0C28"/>
    <w:rsid w:val="00E032B2"/>
    <w:rsid w:val="00E775FE"/>
    <w:rsid w:val="00EA060F"/>
    <w:rsid w:val="00EA19AC"/>
    <w:rsid w:val="00EA7A00"/>
    <w:rsid w:val="00EB2AB3"/>
    <w:rsid w:val="00ED2A28"/>
    <w:rsid w:val="00EF3553"/>
    <w:rsid w:val="00F103E9"/>
    <w:rsid w:val="00F109D0"/>
    <w:rsid w:val="00F17F26"/>
    <w:rsid w:val="00F248FA"/>
    <w:rsid w:val="00F32142"/>
    <w:rsid w:val="00F6296A"/>
    <w:rsid w:val="00FA14F2"/>
    <w:rsid w:val="00FA6A6C"/>
    <w:rsid w:val="00FB573B"/>
    <w:rsid w:val="00FF145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CBBCD"/>
  <w15:docId w15:val="{AEAE3E5D-2742-4CEE-87CF-EDFAA4C5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 w:type="paragraph" w:styleId="ListParagraph">
    <w:name w:val="List Paragraph"/>
    <w:basedOn w:val="Normal"/>
    <w:uiPriority w:val="34"/>
    <w:qFormat/>
    <w:rsid w:val="0008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7454">
      <w:bodyDiv w:val="1"/>
      <w:marLeft w:val="0"/>
      <w:marRight w:val="0"/>
      <w:marTop w:val="0"/>
      <w:marBottom w:val="0"/>
      <w:divBdr>
        <w:top w:val="none" w:sz="0" w:space="0" w:color="auto"/>
        <w:left w:val="none" w:sz="0" w:space="0" w:color="auto"/>
        <w:bottom w:val="none" w:sz="0" w:space="0" w:color="auto"/>
        <w:right w:val="none" w:sz="0" w:space="0" w:color="auto"/>
      </w:divBdr>
    </w:div>
    <w:div w:id="20211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9382A5305DF41B2CF60DB7FCA05F0" ma:contentTypeVersion="8" ma:contentTypeDescription="Create a new document." ma:contentTypeScope="" ma:versionID="4ea2e8d0f457e692194f3ecfbeac7ae9">
  <xsd:schema xmlns:xsd="http://www.w3.org/2001/XMLSchema" xmlns:xs="http://www.w3.org/2001/XMLSchema" xmlns:p="http://schemas.microsoft.com/office/2006/metadata/properties" xmlns:ns3="7ed86f40-8eb5-4a37-8b84-f8168222d8ba" xmlns:ns4="6665910a-f67b-48b1-87a9-c871337fa71e" targetNamespace="http://schemas.microsoft.com/office/2006/metadata/properties" ma:root="true" ma:fieldsID="06eafb2bdbef90cb965faf33329712e4" ns3:_="" ns4:_="">
    <xsd:import namespace="7ed86f40-8eb5-4a37-8b84-f8168222d8ba"/>
    <xsd:import namespace="6665910a-f67b-48b1-87a9-c871337fa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6f40-8eb5-4a37-8b84-f8168222d8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5910a-f67b-48b1-87a9-c871337fa7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231D6-E22B-4A31-9143-F5ACB8E60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080D4-9DF3-4B61-BA5A-B7B03B6D4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86f40-8eb5-4a37-8b84-f8168222d8ba"/>
    <ds:schemaRef ds:uri="6665910a-f67b-48b1-87a9-c871337f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B2D0D-01BE-4FE9-BCF3-98382A63F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Sam Buchanan</dc:creator>
  <cp:keywords/>
  <dc:description/>
  <cp:lastModifiedBy>Hanson, April J</cp:lastModifiedBy>
  <cp:revision>2</cp:revision>
  <cp:lastPrinted>2012-10-03T14:26:00Z</cp:lastPrinted>
  <dcterms:created xsi:type="dcterms:W3CDTF">2022-02-11T00:05:00Z</dcterms:created>
  <dcterms:modified xsi:type="dcterms:W3CDTF">2022-02-11T00:05:00Z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0x010100EF99382A5305DF41B2CF60DB7FCA05F0</vt:lpwstr>
  </property>
</Properties>
</file>